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FE" w:rsidRPr="000C20E3" w:rsidRDefault="008E0FFE" w:rsidP="008E0FFE">
      <w:pPr>
        <w:pStyle w:val="1"/>
        <w:spacing w:line="276" w:lineRule="auto"/>
        <w:jc w:val="center"/>
        <w:rPr>
          <w:b/>
          <w:szCs w:val="24"/>
        </w:rPr>
      </w:pPr>
      <w:r w:rsidRPr="000C20E3">
        <w:rPr>
          <w:b/>
          <w:szCs w:val="24"/>
        </w:rPr>
        <w:t>АДМИНИСТРАЦИЯ</w:t>
      </w:r>
    </w:p>
    <w:p w:rsidR="008E0FFE" w:rsidRPr="000C20E3" w:rsidRDefault="008E0FFE" w:rsidP="008E0FFE">
      <w:pPr>
        <w:pStyle w:val="1"/>
        <w:spacing w:line="276" w:lineRule="auto"/>
        <w:ind w:firstLine="567"/>
        <w:jc w:val="center"/>
        <w:rPr>
          <w:b/>
          <w:szCs w:val="24"/>
        </w:rPr>
      </w:pPr>
      <w:r w:rsidRPr="000C20E3">
        <w:rPr>
          <w:b/>
          <w:szCs w:val="24"/>
        </w:rPr>
        <w:t xml:space="preserve">ТИМИРЯЗЕВСКОГО СЕЛЬСКОГО ПОСЕЛЕНИЯ  </w:t>
      </w:r>
    </w:p>
    <w:p w:rsidR="008E0FFE" w:rsidRPr="000C20E3" w:rsidRDefault="008E0FFE" w:rsidP="008E0FFE">
      <w:pPr>
        <w:pStyle w:val="1"/>
        <w:spacing w:line="276" w:lineRule="auto"/>
        <w:ind w:firstLine="567"/>
        <w:jc w:val="center"/>
        <w:rPr>
          <w:b/>
          <w:szCs w:val="24"/>
        </w:rPr>
      </w:pPr>
      <w:r w:rsidRPr="000C20E3">
        <w:rPr>
          <w:b/>
          <w:szCs w:val="24"/>
        </w:rPr>
        <w:t xml:space="preserve">НОВОУСМАНСКОГО МУНИЦИПАЛЬНОГО РАЙОНА  </w:t>
      </w:r>
    </w:p>
    <w:p w:rsidR="008E0FFE" w:rsidRPr="000C20E3" w:rsidRDefault="008E0FFE" w:rsidP="008E0FFE">
      <w:pPr>
        <w:pStyle w:val="1"/>
        <w:spacing w:line="276" w:lineRule="auto"/>
        <w:ind w:firstLine="567"/>
        <w:jc w:val="center"/>
        <w:rPr>
          <w:b/>
          <w:szCs w:val="24"/>
        </w:rPr>
      </w:pPr>
      <w:r w:rsidRPr="000C20E3">
        <w:rPr>
          <w:b/>
          <w:szCs w:val="24"/>
        </w:rPr>
        <w:t>ВОРОНЕЖСКОЙ ОБЛАСТИ</w:t>
      </w:r>
    </w:p>
    <w:p w:rsidR="008E0FFE" w:rsidRPr="000C20E3" w:rsidRDefault="008E0FFE" w:rsidP="008E0FF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E0FFE" w:rsidRPr="000C20E3" w:rsidRDefault="008E0FFE" w:rsidP="008E0FF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C20E3">
        <w:rPr>
          <w:rFonts w:ascii="Times New Roman" w:hAnsi="Times New Roman" w:cs="Times New Roman"/>
          <w:b/>
          <w:noProof/>
          <w:sz w:val="24"/>
          <w:szCs w:val="24"/>
        </w:rPr>
        <w:t>ПОСТАНОВЛЕНИЕ</w:t>
      </w:r>
    </w:p>
    <w:p w:rsidR="008E0FFE" w:rsidRPr="000C20E3" w:rsidRDefault="008E0FFE" w:rsidP="008E0FFE">
      <w:pPr>
        <w:spacing w:after="0" w:line="276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E0FFE" w:rsidRPr="000C20E3" w:rsidRDefault="008E0FFE" w:rsidP="008E0FFE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0C20E3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sz w:val="24"/>
          <w:szCs w:val="24"/>
        </w:rPr>
        <w:t>02</w:t>
      </w:r>
      <w:r w:rsidRPr="000C20E3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11.2023 </w:t>
      </w:r>
      <w:r w:rsidRPr="000C20E3">
        <w:rPr>
          <w:rFonts w:ascii="Times New Roman" w:hAnsi="Times New Roman" w:cs="Times New Roman"/>
          <w:noProof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noProof/>
          <w:sz w:val="24"/>
          <w:szCs w:val="24"/>
        </w:rPr>
        <w:t>93</w:t>
      </w:r>
    </w:p>
    <w:p w:rsidR="008E0FFE" w:rsidRPr="000C20E3" w:rsidRDefault="008E0FFE" w:rsidP="008E0FFE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0C20E3">
        <w:rPr>
          <w:rFonts w:ascii="Times New Roman" w:hAnsi="Times New Roman" w:cs="Times New Roman"/>
          <w:noProof/>
          <w:sz w:val="24"/>
          <w:szCs w:val="24"/>
        </w:rPr>
        <w:t>.Тимирязево</w:t>
      </w:r>
    </w:p>
    <w:p w:rsidR="008E0FFE" w:rsidRPr="000C20E3" w:rsidRDefault="008E0FFE" w:rsidP="008E0FFE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E0FFE" w:rsidRPr="000C20E3" w:rsidRDefault="008E0FFE" w:rsidP="008E0FFE">
      <w:pPr>
        <w:pStyle w:val="a3"/>
        <w:spacing w:before="0" w:beforeAutospacing="0" w:after="0" w:afterAutospacing="0" w:line="276" w:lineRule="auto"/>
        <w:ind w:right="2976"/>
        <w:jc w:val="both"/>
        <w:rPr>
          <w:color w:val="39465C"/>
        </w:rPr>
      </w:pPr>
      <w:r w:rsidRPr="000C20E3">
        <w:rPr>
          <w:bCs/>
          <w:color w:val="000000"/>
        </w:rPr>
        <w:t xml:space="preserve">Об </w:t>
      </w:r>
      <w:r w:rsidRPr="000C20E3">
        <w:rPr>
          <w:bCs/>
        </w:rPr>
        <w:t xml:space="preserve">утверждении </w:t>
      </w:r>
      <w:r w:rsidRPr="000C20E3">
        <w:rPr>
          <w:rStyle w:val="a6"/>
          <w:b w:val="0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Тимирязевского сельского поселения </w:t>
      </w:r>
      <w:r w:rsidRPr="000C20E3">
        <w:rPr>
          <w:bCs/>
          <w:color w:val="000000"/>
        </w:rPr>
        <w:t>Новоусманского муниципального района Воронежской области</w:t>
      </w:r>
      <w:r>
        <w:rPr>
          <w:bCs/>
          <w:color w:val="000000"/>
        </w:rPr>
        <w:t xml:space="preserve"> на 2024</w:t>
      </w:r>
      <w:r w:rsidRPr="000C20E3">
        <w:rPr>
          <w:bCs/>
          <w:color w:val="000000"/>
        </w:rPr>
        <w:t xml:space="preserve"> год</w:t>
      </w:r>
      <w:r w:rsidRPr="000C20E3">
        <w:rPr>
          <w:color w:val="39465C"/>
        </w:rPr>
        <w:t xml:space="preserve"> </w:t>
      </w:r>
    </w:p>
    <w:p w:rsidR="008E0FFE" w:rsidRPr="000C20E3" w:rsidRDefault="008E0FFE" w:rsidP="008E0FFE">
      <w:pPr>
        <w:pStyle w:val="a3"/>
        <w:spacing w:before="0" w:beforeAutospacing="0" w:after="0" w:afterAutospacing="0" w:line="276" w:lineRule="auto"/>
        <w:jc w:val="both"/>
        <w:rPr>
          <w:color w:val="39465C"/>
        </w:rPr>
      </w:pPr>
    </w:p>
    <w:p w:rsidR="008E0FFE" w:rsidRPr="000C20E3" w:rsidRDefault="008E0FFE" w:rsidP="008E0FFE">
      <w:pPr>
        <w:pStyle w:val="a3"/>
        <w:spacing w:before="0" w:beforeAutospacing="0" w:after="0" w:afterAutospacing="0" w:line="276" w:lineRule="auto"/>
        <w:ind w:firstLine="708"/>
        <w:jc w:val="both"/>
      </w:pPr>
      <w:r w:rsidRPr="000C20E3"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Тимирязевского сельского поселения от 29.10.2021. №</w:t>
      </w:r>
      <w:r>
        <w:t xml:space="preserve"> </w:t>
      </w:r>
      <w:r w:rsidRPr="000C20E3">
        <w:t xml:space="preserve">53 «Об утверждении Положения о муниципальном контроле в сфере благоустройства на территории Тимирязевского сельского поселения </w:t>
      </w:r>
      <w:r w:rsidRPr="000C20E3">
        <w:rPr>
          <w:bCs/>
        </w:rPr>
        <w:t>Новоусманского муниципального района Воронежской области</w:t>
      </w:r>
      <w:r w:rsidRPr="000C20E3">
        <w:t xml:space="preserve">», руководствуясь уставом Тимирязевского сельского поселения, администрация Тимирязевского сельского поселения </w:t>
      </w:r>
    </w:p>
    <w:p w:rsidR="008E0FFE" w:rsidRPr="000C20E3" w:rsidRDefault="008E0FFE" w:rsidP="008E0FFE">
      <w:pPr>
        <w:pStyle w:val="a3"/>
        <w:spacing w:line="276" w:lineRule="auto"/>
        <w:jc w:val="center"/>
        <w:rPr>
          <w:b/>
        </w:rPr>
      </w:pPr>
      <w:r w:rsidRPr="000C20E3">
        <w:rPr>
          <w:b/>
        </w:rPr>
        <w:t>ПОСТАНОВЛЯЕТ:</w:t>
      </w:r>
    </w:p>
    <w:p w:rsidR="008E0FFE" w:rsidRPr="000C20E3" w:rsidRDefault="008E0FFE" w:rsidP="008E0FFE">
      <w:pPr>
        <w:pStyle w:val="a3"/>
        <w:numPr>
          <w:ilvl w:val="0"/>
          <w:numId w:val="1"/>
        </w:numPr>
        <w:spacing w:line="276" w:lineRule="auto"/>
        <w:ind w:left="0" w:firstLine="567"/>
        <w:jc w:val="both"/>
      </w:pPr>
      <w:r w:rsidRPr="000C20E3"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Тимирязевского сельского</w:t>
      </w:r>
      <w:r>
        <w:t xml:space="preserve"> поселения на 2024</w:t>
      </w:r>
      <w:r w:rsidRPr="000C20E3">
        <w:t xml:space="preserve"> год согласно Приложения;</w:t>
      </w:r>
    </w:p>
    <w:p w:rsidR="008E0FFE" w:rsidRPr="000C20E3" w:rsidRDefault="008E0FFE" w:rsidP="008E0FFE">
      <w:pPr>
        <w:pStyle w:val="a3"/>
        <w:numPr>
          <w:ilvl w:val="0"/>
          <w:numId w:val="1"/>
        </w:numPr>
        <w:spacing w:line="276" w:lineRule="auto"/>
        <w:ind w:left="0" w:firstLine="567"/>
        <w:jc w:val="both"/>
      </w:pPr>
      <w:r w:rsidRPr="000C20E3">
        <w:rPr>
          <w:shd w:val="clear" w:color="auto" w:fill="FFFFFF"/>
        </w:rPr>
        <w:t>Обнародовать настоящее постановление   на доске обнародования нормативных правовы</w:t>
      </w:r>
      <w:r w:rsidRPr="000C20E3">
        <w:rPr>
          <w:color w:val="000000"/>
          <w:shd w:val="clear" w:color="auto" w:fill="FFFFFF"/>
        </w:rPr>
        <w:t xml:space="preserve">х актов в здании администрации Тимирязевского сельского поселения  по адресу: Воронежская область, Новоусманский район, п. Тимирязево, ул. Тимирязева, 5 и на информационных стендах:    здание </w:t>
      </w:r>
      <w:proofErr w:type="spellStart"/>
      <w:r w:rsidRPr="000C20E3">
        <w:rPr>
          <w:color w:val="000000"/>
          <w:shd w:val="clear" w:color="auto" w:fill="FFFFFF"/>
        </w:rPr>
        <w:t>Горенско-Высельского</w:t>
      </w:r>
      <w:proofErr w:type="spellEnd"/>
      <w:r w:rsidRPr="000C20E3">
        <w:rPr>
          <w:color w:val="000000"/>
          <w:shd w:val="clear" w:color="auto" w:fill="FFFFFF"/>
        </w:rPr>
        <w:t xml:space="preserve"> СДК  по адресу: Воронежская область, Новоусманский район, с. Горенские Выселки, ул.70 лет Октября, д.21а, здание Крыловского  СДК  по адресу: Воронежская область, Новоусманский район, д. Михайловка, ул. Центральная, д.1.</w:t>
      </w:r>
      <w:r w:rsidRPr="000C20E3">
        <w:t>.</w:t>
      </w:r>
    </w:p>
    <w:p w:rsidR="008E0FFE" w:rsidRPr="000C20E3" w:rsidRDefault="008E0FFE" w:rsidP="008E0FF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0C20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FFE" w:rsidRDefault="008E0FFE" w:rsidP="008E0F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FE" w:rsidRDefault="008E0FFE" w:rsidP="008E0F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247">
        <w:rPr>
          <w:rFonts w:ascii="Times New Roman" w:hAnsi="Times New Roman" w:cs="Times New Roman"/>
          <w:sz w:val="24"/>
          <w:szCs w:val="24"/>
        </w:rPr>
        <w:t xml:space="preserve">Глава Тимирязевского сельского поселения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В.А. Клименко </w:t>
      </w:r>
    </w:p>
    <w:p w:rsidR="008E0FFE" w:rsidRDefault="008E0FFE" w:rsidP="008E0F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FE" w:rsidRDefault="00A1244F" w:rsidP="008E0FFE">
      <w:pPr>
        <w:spacing w:after="0"/>
        <w:ind w:left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bookmarkStart w:id="0" w:name="_GoBack"/>
      <w:bookmarkEnd w:id="0"/>
    </w:p>
    <w:p w:rsidR="008E0FFE" w:rsidRPr="0067428B" w:rsidRDefault="008E0FFE" w:rsidP="008E0FFE">
      <w:pPr>
        <w:spacing w:after="0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0C20E3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20E3">
        <w:rPr>
          <w:rFonts w:ascii="Times New Roman" w:eastAsia="Times New Roman" w:hAnsi="Times New Roman" w:cs="Times New Roman"/>
          <w:color w:val="000000"/>
          <w:sz w:val="24"/>
          <w:szCs w:val="24"/>
        </w:rPr>
        <w:t>Тимирязевского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02.11</w:t>
      </w:r>
      <w:r w:rsidRPr="000C20E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0C20E3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</w:t>
      </w:r>
    </w:p>
    <w:p w:rsidR="00E837DE" w:rsidRPr="000C20E3" w:rsidRDefault="00E837DE" w:rsidP="00271C83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37DE" w:rsidRPr="000C20E3" w:rsidRDefault="00E837DE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51CC" w:rsidRPr="000C20E3" w:rsidRDefault="00A451CC" w:rsidP="00271C83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0C20E3">
        <w:rPr>
          <w:rFonts w:ascii="Times New Roman" w:hAnsi="Times New Roman" w:cs="Times New Roman"/>
          <w:b/>
          <w:bCs/>
        </w:rPr>
        <w:t xml:space="preserve">ПРОГРАММА </w:t>
      </w:r>
    </w:p>
    <w:p w:rsidR="00A451CC" w:rsidRPr="000C20E3" w:rsidRDefault="00A451CC" w:rsidP="00271C83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0C20E3"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</w:t>
      </w:r>
    </w:p>
    <w:p w:rsidR="00A451CC" w:rsidRPr="000C20E3" w:rsidRDefault="00A451CC" w:rsidP="00271C83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0C20E3">
        <w:rPr>
          <w:rFonts w:ascii="Times New Roman" w:hAnsi="Times New Roman" w:cs="Times New Roman"/>
        </w:rPr>
        <w:t>при осуществлении муниципального контроля</w:t>
      </w:r>
      <w:r w:rsidR="005C4567">
        <w:rPr>
          <w:rFonts w:ascii="Times New Roman" w:hAnsi="Times New Roman" w:cs="Times New Roman"/>
        </w:rPr>
        <w:t xml:space="preserve"> в сфере благоустройства на 2024</w:t>
      </w:r>
      <w:r w:rsidRPr="000C20E3">
        <w:rPr>
          <w:rFonts w:ascii="Times New Roman" w:hAnsi="Times New Roman" w:cs="Times New Roman"/>
        </w:rPr>
        <w:t xml:space="preserve"> год</w:t>
      </w:r>
    </w:p>
    <w:p w:rsidR="00A451CC" w:rsidRPr="000C20E3" w:rsidRDefault="00A451CC" w:rsidP="00271C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1CC" w:rsidRPr="000C20E3" w:rsidRDefault="00A451CC" w:rsidP="00271C83">
      <w:pPr>
        <w:spacing w:before="14" w:line="276" w:lineRule="auto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 w:rsidRPr="000C20E3">
        <w:rPr>
          <w:rFonts w:ascii="Times New Roman" w:hAnsi="Times New Roman" w:cs="Times New Roman"/>
          <w:color w:val="000000"/>
          <w:sz w:val="24"/>
          <w:szCs w:val="24"/>
        </w:rPr>
        <w:t>Паспорт программы</w:t>
      </w:r>
    </w:p>
    <w:p w:rsidR="00A451CC" w:rsidRPr="000C20E3" w:rsidRDefault="00A451CC" w:rsidP="00271C83">
      <w:pPr>
        <w:tabs>
          <w:tab w:val="left" w:pos="15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715"/>
        <w:gridCol w:w="7636"/>
      </w:tblGrid>
      <w:tr w:rsidR="00A451CC" w:rsidRPr="000C20E3" w:rsidTr="00A451CC">
        <w:tc>
          <w:tcPr>
            <w:tcW w:w="1715" w:type="dxa"/>
          </w:tcPr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36" w:type="dxa"/>
          </w:tcPr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A451CC" w:rsidRPr="000C20E3" w:rsidTr="00A451CC">
        <w:tc>
          <w:tcPr>
            <w:tcW w:w="1715" w:type="dxa"/>
          </w:tcPr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636" w:type="dxa"/>
          </w:tcPr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0C20E3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20E3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31.07.202</w:t>
            </w:r>
            <w:r w:rsidRPr="000C20E3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248-Ф</w:t>
            </w:r>
            <w:r w:rsidRPr="000C20E3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государственном контрол</w:t>
            </w:r>
            <w:r w:rsidRPr="000C20E3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0C20E3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0C20E3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0C20E3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0C20E3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й 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Федерации», 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A451CC" w:rsidRPr="000C20E3" w:rsidTr="00A451CC">
        <w:tc>
          <w:tcPr>
            <w:tcW w:w="1715" w:type="dxa"/>
          </w:tcPr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636" w:type="dxa"/>
          </w:tcPr>
          <w:p w:rsidR="00A451CC" w:rsidRPr="000C20E3" w:rsidRDefault="00271C83" w:rsidP="00271C8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51CC" w:rsidRPr="000C20E3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451CC" w:rsidRPr="000C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 xml:space="preserve">Тимирязевского сельского поселения </w:t>
            </w:r>
          </w:p>
        </w:tc>
      </w:tr>
      <w:tr w:rsidR="00A451CC" w:rsidRPr="000C20E3" w:rsidTr="00A451CC">
        <w:tc>
          <w:tcPr>
            <w:tcW w:w="1715" w:type="dxa"/>
          </w:tcPr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36" w:type="dxa"/>
          </w:tcPr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 Устранение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ричин, факторов и условий, способствующих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ричинению или возможному причинению вреда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(ущерба) </w:t>
            </w: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охраняемым 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аконом ценностям и нарушению обязательных требований, снижение рисков их возникновения.</w:t>
            </w:r>
          </w:p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 Повышение результативности и эффективности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онтрольно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в сфере 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благоустройства.</w:t>
            </w:r>
          </w:p>
        </w:tc>
      </w:tr>
      <w:tr w:rsidR="00A451CC" w:rsidRPr="000C20E3" w:rsidTr="00A451CC">
        <w:tc>
          <w:tcPr>
            <w:tcW w:w="1715" w:type="dxa"/>
          </w:tcPr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36" w:type="dxa"/>
          </w:tcPr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A451CC" w:rsidRPr="000C20E3" w:rsidTr="00A451CC">
        <w:tc>
          <w:tcPr>
            <w:tcW w:w="1715" w:type="dxa"/>
          </w:tcPr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636" w:type="dxa"/>
          </w:tcPr>
          <w:p w:rsidR="00A451CC" w:rsidRPr="000C20E3" w:rsidRDefault="005C4567" w:rsidP="00271C83">
            <w:pPr>
              <w:tabs>
                <w:tab w:val="left" w:pos="15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51CC" w:rsidRPr="000C20E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451CC" w:rsidRPr="000C20E3" w:rsidTr="00A451CC">
        <w:tc>
          <w:tcPr>
            <w:tcW w:w="1715" w:type="dxa"/>
          </w:tcPr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36" w:type="dxa"/>
          </w:tcPr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 М</w:t>
            </w:r>
            <w:r w:rsidRPr="000C20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2. 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правосознания и правовой культуры контролируемых лиц.</w:t>
            </w:r>
          </w:p>
        </w:tc>
      </w:tr>
    </w:tbl>
    <w:p w:rsidR="00A451CC" w:rsidRPr="000C20E3" w:rsidRDefault="00A451CC" w:rsidP="00271C83">
      <w:pPr>
        <w:tabs>
          <w:tab w:val="left" w:pos="15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51CC" w:rsidRPr="000C20E3" w:rsidRDefault="00A451CC" w:rsidP="00271C8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A451CC" w:rsidRPr="000C20E3" w:rsidRDefault="00A451CC" w:rsidP="00271C8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>контроля в сфере благоустройства</w:t>
      </w:r>
    </w:p>
    <w:p w:rsidR="00A451CC" w:rsidRPr="000C20E3" w:rsidRDefault="00A451CC" w:rsidP="00271C8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1CC" w:rsidRPr="000C20E3" w:rsidRDefault="00A451CC" w:rsidP="00271C8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A451CC" w:rsidRPr="000C20E3" w:rsidRDefault="00A451CC" w:rsidP="00271C8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Тим</w:t>
      </w:r>
      <w:r w:rsidR="00FA2CFF" w:rsidRPr="000C20E3">
        <w:rPr>
          <w:rFonts w:ascii="Times New Roman" w:hAnsi="Times New Roman" w:cs="Times New Roman"/>
          <w:sz w:val="24"/>
          <w:szCs w:val="24"/>
        </w:rPr>
        <w:t>ирязевского сельского поселения</w:t>
      </w:r>
      <w:r w:rsidRPr="000C20E3">
        <w:rPr>
          <w:rFonts w:ascii="Times New Roman" w:hAnsi="Times New Roman" w:cs="Times New Roman"/>
          <w:sz w:val="24"/>
          <w:szCs w:val="24"/>
        </w:rPr>
        <w:t>.</w:t>
      </w:r>
    </w:p>
    <w:p w:rsidR="00A451CC" w:rsidRPr="000C20E3" w:rsidRDefault="00A451CC" w:rsidP="00271C8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C20E3">
        <w:t>1.2. За текущий период 202</w:t>
      </w:r>
      <w:r w:rsidR="005C4567">
        <w:t>3</w:t>
      </w:r>
      <w:r w:rsidRPr="000C20E3">
        <w:t xml:space="preserve"> года в рамках муниципального контроля за соблюдением Правил благоустройства на территории </w:t>
      </w:r>
      <w:r w:rsidR="00FA2CFF" w:rsidRPr="000C20E3">
        <w:t xml:space="preserve">Тимирязевского сельского поселения </w:t>
      </w:r>
      <w:r w:rsidRPr="000C20E3">
        <w:t>не производились.</w:t>
      </w:r>
    </w:p>
    <w:p w:rsidR="00A451CC" w:rsidRPr="000C20E3" w:rsidRDefault="00A451CC" w:rsidP="00271C8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C20E3">
        <w:t>Эксперты и представители экспертных организаций к проведению проверок не привлекались.</w:t>
      </w:r>
    </w:p>
    <w:p w:rsidR="00A451CC" w:rsidRPr="000C20E3" w:rsidRDefault="00A451CC" w:rsidP="00271C83">
      <w:pPr>
        <w:pStyle w:val="a3"/>
        <w:spacing w:before="0" w:beforeAutospacing="0" w:after="0" w:afterAutospacing="0" w:line="276" w:lineRule="auto"/>
        <w:ind w:firstLine="709"/>
        <w:jc w:val="both"/>
      </w:pPr>
      <w:r w:rsidRPr="000C20E3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A451CC" w:rsidRPr="000C20E3" w:rsidRDefault="00A451CC" w:rsidP="00271C8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C20E3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451CC" w:rsidRPr="000C20E3" w:rsidRDefault="00A451CC" w:rsidP="00271C8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C20E3">
        <w:t>1.3.</w:t>
      </w:r>
      <w:r w:rsidR="00FA2CFF" w:rsidRPr="000C20E3">
        <w:t xml:space="preserve"> </w:t>
      </w:r>
      <w:r w:rsidRPr="000C20E3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A451CC" w:rsidRPr="000C20E3" w:rsidRDefault="00A451CC" w:rsidP="00271C8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1CC" w:rsidRPr="000C20E3" w:rsidRDefault="00A451CC" w:rsidP="00271C83">
      <w:pPr>
        <w:pStyle w:val="ConsPlusNormal"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A451CC" w:rsidRPr="000C20E3" w:rsidRDefault="00A451CC" w:rsidP="00271C83">
      <w:pPr>
        <w:pStyle w:val="ConsPlusNormal"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A451CC" w:rsidRPr="000C20E3" w:rsidRDefault="00A451CC" w:rsidP="00271C8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1CC" w:rsidRPr="000C20E3" w:rsidRDefault="00A451CC" w:rsidP="00271C83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:rsidR="00A451CC" w:rsidRPr="000C20E3" w:rsidRDefault="00A451CC" w:rsidP="00271C83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1CC" w:rsidRPr="000C20E3" w:rsidRDefault="00A451CC" w:rsidP="00271C8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A451CC" w:rsidRPr="000C20E3" w:rsidRDefault="00A451CC" w:rsidP="00271C8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1CC" w:rsidRPr="000C20E3" w:rsidRDefault="00A451CC" w:rsidP="00271C83">
      <w:pPr>
        <w:tabs>
          <w:tab w:val="left" w:pos="709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451CC" w:rsidRPr="000C20E3" w:rsidRDefault="00A451CC" w:rsidP="00271C83">
      <w:pPr>
        <w:tabs>
          <w:tab w:val="left" w:pos="709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lastRenderedPageBreak/>
        <w:t>1) стимулирование добросовестного соблюдения обязательных требований всеми контролируемыми лицами;</w:t>
      </w:r>
    </w:p>
    <w:p w:rsidR="00A451CC" w:rsidRPr="000C20E3" w:rsidRDefault="00A451CC" w:rsidP="00271C83">
      <w:pPr>
        <w:tabs>
          <w:tab w:val="left" w:pos="709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451CC" w:rsidRPr="000C20E3" w:rsidRDefault="00A451CC" w:rsidP="00271C8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51CC" w:rsidRPr="000C20E3" w:rsidRDefault="00A451CC" w:rsidP="00271C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0E3">
        <w:rPr>
          <w:rFonts w:ascii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A451CC" w:rsidRPr="000C20E3" w:rsidRDefault="00A451CC" w:rsidP="00271C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0E3"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A451CC" w:rsidRPr="000C20E3" w:rsidRDefault="00A451CC" w:rsidP="00271C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0E3"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A451CC" w:rsidRPr="000C20E3" w:rsidRDefault="00A451CC" w:rsidP="00271C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0E3">
        <w:rPr>
          <w:rFonts w:ascii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A451CC" w:rsidRPr="000C20E3" w:rsidRDefault="00A451CC" w:rsidP="00271C8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1CC" w:rsidRPr="000C20E3" w:rsidRDefault="00A451CC" w:rsidP="00271C83">
      <w:pPr>
        <w:tabs>
          <w:tab w:val="left" w:pos="709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 xml:space="preserve">4. Перечень профилактических мероприятий, </w:t>
      </w:r>
    </w:p>
    <w:p w:rsidR="00A451CC" w:rsidRPr="000C20E3" w:rsidRDefault="00A451CC" w:rsidP="00271C83">
      <w:pPr>
        <w:tabs>
          <w:tab w:val="left" w:pos="709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554"/>
        <w:gridCol w:w="3586"/>
        <w:gridCol w:w="2140"/>
      </w:tblGrid>
      <w:tr w:rsidR="00A451CC" w:rsidRPr="000C20E3" w:rsidTr="006677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A451CC" w:rsidRPr="000C20E3" w:rsidTr="0066770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Размещение сведений по вопросам соблюдения обязательных требований на официальном сайте</w:t>
            </w:r>
          </w:p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51CC" w:rsidRPr="000C20E3" w:rsidTr="006677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Размещение сведений по вопросам соблюдения обязательных требований в социальных сетях;</w:t>
            </w:r>
          </w:p>
        </w:tc>
        <w:tc>
          <w:tcPr>
            <w:tcW w:w="21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1CC" w:rsidRPr="000C20E3" w:rsidTr="0066770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</w:t>
            </w: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 контролируемыми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доклада о правоприменительной практике</w:t>
            </w:r>
          </w:p>
          <w:p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1CC" w:rsidRPr="000C20E3" w:rsidTr="006677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доклада о правоприменительной практике на официальном сайте администрации в разделе</w:t>
            </w:r>
          </w:p>
        </w:tc>
        <w:tc>
          <w:tcPr>
            <w:tcW w:w="21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1CC" w:rsidRPr="000C20E3" w:rsidTr="0066770A">
        <w:trPr>
          <w:trHeight w:val="138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принять меры по обеспечению соблюдения обязательных требований</w:t>
            </w: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случае наличия у администрации сведений о готовящихся нарушениях обязательных требований </w:t>
            </w: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признаках нарушений обязательных требований </w:t>
            </w: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объявление контролируемым лицам предостережений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451CC" w:rsidRPr="000C20E3" w:rsidTr="0066770A">
        <w:trPr>
          <w:trHeight w:val="1380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контролируемым лицам предостережений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451CC" w:rsidRPr="000C20E3" w:rsidTr="0066770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осуществление контроля в сфере благоустройства;</w:t>
            </w:r>
          </w:p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осуществления контрольных мероприятий;</w:t>
            </w:r>
          </w:p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администрацией в рамках контрольных мероприятий</w:t>
            </w:r>
          </w:p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1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1CC" w:rsidRPr="000C20E3" w:rsidRDefault="00A451CC" w:rsidP="00271C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451CC" w:rsidRPr="000C20E3" w:rsidTr="006677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1CC" w:rsidRPr="000C20E3" w:rsidRDefault="00A451CC" w:rsidP="00271C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451CC" w:rsidRPr="000C20E3" w:rsidTr="006677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hd w:val="clear" w:color="auto" w:fill="FFFFFF"/>
              <w:spacing w:after="0" w:line="276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руководителем администрации (заместителем </w:t>
            </w:r>
            <w:r w:rsidR="005C4567"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руководителя)</w:t>
            </w: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Тимирязевского сельского поселения, уполномоченным осуществлять муниципальный контроль в сфере благоустройства (в случае поступления в администрацию пяти и более однотипных </w:t>
            </w: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обращений контролируемых лиц и их представителей)</w:t>
            </w:r>
          </w:p>
          <w:p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главы администрации </w:t>
            </w:r>
          </w:p>
        </w:tc>
      </w:tr>
      <w:tr w:rsidR="00A451CC" w:rsidRPr="000C20E3" w:rsidTr="006677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1CC" w:rsidRPr="000C20E3" w:rsidRDefault="00A451CC" w:rsidP="00271C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451CC" w:rsidRPr="000C20E3" w:rsidTr="006677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Профилактический визит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1CC" w:rsidRPr="000C20E3" w:rsidRDefault="00A451CC" w:rsidP="00271C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</w:tbl>
    <w:p w:rsidR="00A451CC" w:rsidRPr="000C20E3" w:rsidRDefault="00A451CC" w:rsidP="00271C83">
      <w:pPr>
        <w:tabs>
          <w:tab w:val="left" w:pos="709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1CC" w:rsidRPr="000C20E3" w:rsidRDefault="00A451CC" w:rsidP="00271C83">
      <w:pPr>
        <w:tabs>
          <w:tab w:val="left" w:pos="709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1CC" w:rsidRPr="000C20E3" w:rsidRDefault="00A451CC" w:rsidP="00271C83">
      <w:pPr>
        <w:tabs>
          <w:tab w:val="left" w:pos="709"/>
        </w:tabs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1CC" w:rsidRPr="000C20E3" w:rsidRDefault="00A451CC" w:rsidP="00271C83">
      <w:pPr>
        <w:tabs>
          <w:tab w:val="left" w:pos="99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:rsidR="00A451CC" w:rsidRPr="000C20E3" w:rsidRDefault="00A451CC" w:rsidP="00271C83">
      <w:pPr>
        <w:tabs>
          <w:tab w:val="left" w:pos="99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</w:t>
      </w:r>
    </w:p>
    <w:p w:rsidR="00A451CC" w:rsidRPr="000C20E3" w:rsidRDefault="00A451CC" w:rsidP="00271C83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1. Количество выданных предписаний;</w:t>
      </w:r>
    </w:p>
    <w:p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2. Количество субъектов, которым выданы предписания;</w:t>
      </w:r>
    </w:p>
    <w:p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0E3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0E3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0E3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6B3E1C" w:rsidRPr="000C20E3" w:rsidRDefault="006B3E1C" w:rsidP="006B3E1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3E1C" w:rsidRPr="000C20E3" w:rsidRDefault="006B3E1C" w:rsidP="006B3E1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3E1C" w:rsidRPr="000C20E3" w:rsidRDefault="006B3E1C" w:rsidP="006B3E1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3E1C" w:rsidRPr="000C20E3" w:rsidRDefault="006B3E1C" w:rsidP="006B3E1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3E1C" w:rsidRPr="000C20E3" w:rsidRDefault="006B3E1C" w:rsidP="006B3E1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420A" w:rsidRPr="000C20E3" w:rsidRDefault="00DA420A" w:rsidP="00271C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A420A" w:rsidRPr="000C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DE"/>
    <w:rsid w:val="000C20E3"/>
    <w:rsid w:val="001124FD"/>
    <w:rsid w:val="0012170C"/>
    <w:rsid w:val="001A7D89"/>
    <w:rsid w:val="00271C83"/>
    <w:rsid w:val="002F343B"/>
    <w:rsid w:val="00486468"/>
    <w:rsid w:val="004A1399"/>
    <w:rsid w:val="004F2C46"/>
    <w:rsid w:val="005C4567"/>
    <w:rsid w:val="0067428B"/>
    <w:rsid w:val="006B3E1C"/>
    <w:rsid w:val="006E7F4F"/>
    <w:rsid w:val="007056B7"/>
    <w:rsid w:val="00885B49"/>
    <w:rsid w:val="008E0FFE"/>
    <w:rsid w:val="00A1244F"/>
    <w:rsid w:val="00A451CC"/>
    <w:rsid w:val="00B42F2C"/>
    <w:rsid w:val="00DA420A"/>
    <w:rsid w:val="00DB03D1"/>
    <w:rsid w:val="00E837DE"/>
    <w:rsid w:val="00FA2CFF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CE36"/>
  <w15:chartTrackingRefBased/>
  <w15:docId w15:val="{60E76291-4F88-42D4-A630-448A02BB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7F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7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7F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6E7F4F"/>
    <w:rPr>
      <w:color w:val="0000FF"/>
      <w:u w:val="single"/>
    </w:rPr>
  </w:style>
  <w:style w:type="character" w:styleId="a6">
    <w:name w:val="Strong"/>
    <w:basedOn w:val="a0"/>
    <w:uiPriority w:val="22"/>
    <w:qFormat/>
    <w:rsid w:val="00A451CC"/>
    <w:rPr>
      <w:b/>
      <w:bCs/>
    </w:rPr>
  </w:style>
  <w:style w:type="paragraph" w:customStyle="1" w:styleId="Default">
    <w:name w:val="Default"/>
    <w:rsid w:val="00A451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7">
    <w:name w:val="Table Grid"/>
    <w:basedOn w:val="a1"/>
    <w:uiPriority w:val="59"/>
    <w:rsid w:val="00A4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A45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451CC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link w:val="ConsNormal0"/>
    <w:rsid w:val="006B3E1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Normal0">
    <w:name w:val="ConsNormal Знак"/>
    <w:basedOn w:val="a0"/>
    <w:link w:val="ConsNormal"/>
    <w:locked/>
    <w:rsid w:val="006B3E1C"/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01CF-D9EF-4D5B-8062-ECE0CE1D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3</cp:revision>
  <dcterms:created xsi:type="dcterms:W3CDTF">2023-11-02T10:46:00Z</dcterms:created>
  <dcterms:modified xsi:type="dcterms:W3CDTF">2023-11-14T12:32:00Z</dcterms:modified>
</cp:coreProperties>
</file>