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86" w:rsidRPr="00F364AD" w:rsidRDefault="00410886" w:rsidP="007F6B1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64AD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:rsidR="00410886" w:rsidRPr="00F364AD" w:rsidRDefault="00410886" w:rsidP="007F6B1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6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3DA" w:rsidRPr="00F364AD">
        <w:rPr>
          <w:rFonts w:ascii="Times New Roman" w:eastAsia="Calibri" w:hAnsi="Times New Roman" w:cs="Times New Roman"/>
          <w:sz w:val="24"/>
          <w:szCs w:val="24"/>
        </w:rPr>
        <w:t>ТИМИРЯЗЕВСКОГО</w:t>
      </w:r>
      <w:r w:rsidRPr="00F364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</w:p>
    <w:p w:rsidR="00410886" w:rsidRPr="00F364AD" w:rsidRDefault="00D87772" w:rsidP="007F6B1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64AD">
        <w:rPr>
          <w:rFonts w:ascii="Times New Roman" w:eastAsia="Calibri" w:hAnsi="Times New Roman" w:cs="Times New Roman"/>
          <w:sz w:val="24"/>
          <w:szCs w:val="24"/>
        </w:rPr>
        <w:t>НОВОУСМАНСКОГО МУНИЦИПАЛЬНОГО</w:t>
      </w:r>
      <w:r w:rsidR="00410886" w:rsidRPr="00F364AD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410886" w:rsidRPr="00F364AD" w:rsidRDefault="00410886" w:rsidP="007F6B1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64AD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410886" w:rsidRPr="00F364AD" w:rsidRDefault="00410886" w:rsidP="007F6B1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:rsidR="002E6FAD" w:rsidRPr="00F364AD" w:rsidRDefault="00410886" w:rsidP="002E6FAD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F364AD">
        <w:rPr>
          <w:rFonts w:ascii="Times New Roman" w:eastAsia="Calibri" w:hAnsi="Times New Roman" w:cs="Times New Roman"/>
          <w:spacing w:val="30"/>
          <w:sz w:val="24"/>
          <w:szCs w:val="24"/>
        </w:rPr>
        <w:t>РЕШЕНИЕ</w:t>
      </w:r>
    </w:p>
    <w:p w:rsidR="00410886" w:rsidRPr="00F364AD" w:rsidRDefault="00AA59C2" w:rsidP="007F6B1B">
      <w:pPr>
        <w:spacing w:after="0" w:line="276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24.</w:t>
      </w:r>
      <w:r w:rsidR="00094900" w:rsidRPr="00F364AD">
        <w:rPr>
          <w:rFonts w:ascii="Times New Roman" w:eastAsia="Calibri" w:hAnsi="Times New Roman" w:cs="Times New Roman"/>
          <w:sz w:val="24"/>
          <w:szCs w:val="24"/>
        </w:rPr>
        <w:t>07.</w:t>
      </w:r>
      <w:r w:rsidR="00410886" w:rsidRPr="00F364AD">
        <w:rPr>
          <w:rFonts w:ascii="Times New Roman" w:eastAsia="Calibri" w:hAnsi="Times New Roman" w:cs="Times New Roman"/>
          <w:sz w:val="24"/>
          <w:szCs w:val="24"/>
        </w:rPr>
        <w:t>202</w:t>
      </w:r>
      <w:r w:rsidR="002B1BB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886" w:rsidRPr="00F364AD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187</w:t>
      </w:r>
      <w:bookmarkStart w:id="0" w:name="_GoBack"/>
      <w:bookmarkEnd w:id="0"/>
    </w:p>
    <w:p w:rsidR="002E6FAD" w:rsidRDefault="00047EE3" w:rsidP="0005008B">
      <w:pPr>
        <w:spacing w:after="0" w:line="276" w:lineRule="auto"/>
        <w:ind w:right="4820"/>
        <w:rPr>
          <w:rFonts w:ascii="Times New Roman" w:eastAsia="Calibri" w:hAnsi="Times New Roman" w:cs="Times New Roman"/>
          <w:sz w:val="24"/>
          <w:szCs w:val="24"/>
        </w:rPr>
      </w:pPr>
      <w:r w:rsidRPr="00F364AD">
        <w:rPr>
          <w:rFonts w:ascii="Times New Roman" w:eastAsia="Calibri" w:hAnsi="Times New Roman" w:cs="Times New Roman"/>
          <w:sz w:val="24"/>
          <w:szCs w:val="24"/>
        </w:rPr>
        <w:t>п</w:t>
      </w:r>
      <w:r w:rsidR="0029281F" w:rsidRPr="00F364AD">
        <w:rPr>
          <w:rFonts w:ascii="Times New Roman" w:eastAsia="Calibri" w:hAnsi="Times New Roman" w:cs="Times New Roman"/>
          <w:sz w:val="24"/>
          <w:szCs w:val="24"/>
        </w:rPr>
        <w:t>.</w:t>
      </w:r>
      <w:r w:rsidR="00D87772" w:rsidRPr="00F36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81F" w:rsidRPr="00F364AD">
        <w:rPr>
          <w:rFonts w:ascii="Times New Roman" w:eastAsia="Calibri" w:hAnsi="Times New Roman" w:cs="Times New Roman"/>
          <w:sz w:val="24"/>
          <w:szCs w:val="24"/>
        </w:rPr>
        <w:t>Тимирязево</w:t>
      </w:r>
    </w:p>
    <w:p w:rsidR="002B1BB1" w:rsidRPr="00F364AD" w:rsidRDefault="002B1BB1" w:rsidP="0005008B">
      <w:pPr>
        <w:spacing w:after="0" w:line="276" w:lineRule="auto"/>
        <w:ind w:right="4820"/>
        <w:rPr>
          <w:rFonts w:ascii="Times New Roman" w:eastAsia="Calibri" w:hAnsi="Times New Roman" w:cs="Times New Roman"/>
          <w:sz w:val="24"/>
          <w:szCs w:val="24"/>
        </w:rPr>
      </w:pPr>
    </w:p>
    <w:p w:rsidR="002E6FAD" w:rsidRDefault="002B1BB1" w:rsidP="002E6FAD">
      <w:pPr>
        <w:autoSpaceDE w:val="0"/>
        <w:autoSpaceDN w:val="0"/>
        <w:adjustRightInd w:val="0"/>
        <w:spacing w:after="0" w:line="276" w:lineRule="auto"/>
        <w:ind w:right="425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B4D83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Совета народных депутатов Тимирязевского сельского поселения Новоусманского муниципального района Воронежской области от </w:t>
      </w:r>
      <w:r w:rsidRPr="009B4D83">
        <w:rPr>
          <w:rFonts w:ascii="Times New Roman" w:hAnsi="Times New Roman" w:cs="Times New Roman"/>
          <w:color w:val="000000"/>
        </w:rPr>
        <w:t>05.07.2023 г. № 124</w:t>
      </w:r>
      <w:r w:rsidRPr="009B4D83">
        <w:rPr>
          <w:rFonts w:ascii="Times New Roman" w:hAnsi="Times New Roman" w:cs="Times New Roman"/>
          <w:sz w:val="24"/>
          <w:szCs w:val="24"/>
        </w:rPr>
        <w:t xml:space="preserve"> «</w:t>
      </w:r>
      <w:r w:rsidR="00673B4E" w:rsidRPr="009B4D83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6E1ED9" w:rsidRPr="009B4D83">
        <w:rPr>
          <w:rFonts w:ascii="Times New Roman" w:hAnsi="Times New Roman" w:cs="Times New Roman"/>
          <w:sz w:val="24"/>
          <w:szCs w:val="24"/>
        </w:rPr>
        <w:t>Тимирязевского</w:t>
      </w:r>
      <w:r w:rsidR="006E1ED9" w:rsidRPr="00F364A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</w:t>
      </w:r>
      <w:r w:rsidR="00AF2B6C"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="00673B4E" w:rsidRPr="00F364AD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BB1" w:rsidRPr="00F364AD" w:rsidRDefault="002B1BB1" w:rsidP="002E6FAD">
      <w:pPr>
        <w:autoSpaceDE w:val="0"/>
        <w:autoSpaceDN w:val="0"/>
        <w:adjustRightInd w:val="0"/>
        <w:spacing w:after="0" w:line="276" w:lineRule="auto"/>
        <w:ind w:right="425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FAD" w:rsidRPr="00F364AD" w:rsidRDefault="00673B4E" w:rsidP="002E6F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4AD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7772" w:rsidRPr="00F364AD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410886"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="00D87772" w:rsidRPr="00F364AD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="00410886" w:rsidRPr="00F364AD">
        <w:rPr>
          <w:rFonts w:ascii="Times New Roman" w:hAnsi="Times New Roman" w:cs="Times New Roman"/>
          <w:sz w:val="24"/>
          <w:szCs w:val="24"/>
        </w:rPr>
        <w:t xml:space="preserve"> поселения, Совет народных депутатов </w:t>
      </w:r>
      <w:r w:rsidR="00D87772" w:rsidRPr="00F364AD">
        <w:rPr>
          <w:rFonts w:ascii="Times New Roman" w:hAnsi="Times New Roman" w:cs="Times New Roman"/>
          <w:sz w:val="24"/>
          <w:szCs w:val="24"/>
        </w:rPr>
        <w:t>Тимирязевского</w:t>
      </w:r>
      <w:r w:rsidR="00D87772" w:rsidRPr="00F364AD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410886" w:rsidRPr="00F364AD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410886"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="00410886" w:rsidRPr="00F364AD">
        <w:rPr>
          <w:rFonts w:ascii="Times New Roman" w:eastAsia="Calibri" w:hAnsi="Times New Roman" w:cs="Times New Roman"/>
          <w:sz w:val="24"/>
          <w:szCs w:val="24"/>
        </w:rPr>
        <w:t xml:space="preserve">Новоусманского муниципального района Воронежской области </w:t>
      </w:r>
    </w:p>
    <w:p w:rsidR="002E6FAD" w:rsidRPr="00F364AD" w:rsidRDefault="00410886" w:rsidP="002E6FA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r w:rsidRPr="00F364AD">
        <w:rPr>
          <w:rFonts w:ascii="Times New Roman" w:eastAsia="Calibri" w:hAnsi="Times New Roman" w:cs="Times New Roman"/>
          <w:b/>
          <w:spacing w:val="40"/>
          <w:sz w:val="24"/>
          <w:szCs w:val="24"/>
        </w:rPr>
        <w:t>решил:</w:t>
      </w:r>
    </w:p>
    <w:p w:rsidR="002B1BB1" w:rsidRDefault="002B1BB1" w:rsidP="00DC2590">
      <w:pPr>
        <w:pStyle w:val="a3"/>
        <w:numPr>
          <w:ilvl w:val="0"/>
          <w:numId w:val="5"/>
        </w:numPr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Тимирязевского сельского поселения </w:t>
      </w:r>
      <w:r w:rsidRPr="00F364A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</w:rPr>
        <w:t>05.07.2023 г. № 124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64AD">
        <w:rPr>
          <w:rFonts w:ascii="Times New Roman" w:hAnsi="Times New Roman" w:cs="Times New Roman"/>
          <w:sz w:val="24"/>
          <w:szCs w:val="24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Тимирязевского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04A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D04A2" w:rsidRDefault="003D04A2" w:rsidP="003D04A2">
      <w:pPr>
        <w:pStyle w:val="a3"/>
        <w:spacing w:after="0" w:line="276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D04A2" w:rsidRDefault="003D04A2" w:rsidP="003D04A2">
      <w:pPr>
        <w:pStyle w:val="a3"/>
        <w:numPr>
          <w:ilvl w:val="1"/>
          <w:numId w:val="5"/>
        </w:num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решению дополнить главой 4 следующего содержания:</w:t>
      </w:r>
    </w:p>
    <w:p w:rsidR="003D04A2" w:rsidRDefault="003D04A2" w:rsidP="003D04A2">
      <w:pPr>
        <w:pStyle w:val="a3"/>
        <w:spacing w:after="0" w:line="276" w:lineRule="auto"/>
        <w:ind w:left="12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D04A2" w:rsidRPr="003D04A2" w:rsidRDefault="003D04A2" w:rsidP="003D04A2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4. </w:t>
      </w:r>
      <w:r w:rsidRPr="003D04A2">
        <w:rPr>
          <w:rFonts w:ascii="Times New Roman" w:hAnsi="Times New Roman" w:cs="Times New Roman"/>
          <w:bCs/>
          <w:sz w:val="24"/>
          <w:szCs w:val="24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3D04A2" w:rsidRPr="003D04A2" w:rsidRDefault="003D04A2" w:rsidP="003D04A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>Статья 16. Для участия жителей Тимирязевского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3D04A2" w:rsidRPr="003D04A2" w:rsidRDefault="003D04A2" w:rsidP="003D04A2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 xml:space="preserve">Статья 17.  </w:t>
      </w:r>
      <w:r w:rsidRPr="003D04A2">
        <w:rPr>
          <w:rFonts w:ascii="Times New Roman" w:hAnsi="Times New Roman" w:cs="Times New Roman"/>
          <w:bCs/>
          <w:sz w:val="24"/>
          <w:szCs w:val="24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6" w:history="1">
        <w:r w:rsidRPr="003D04A2">
          <w:rPr>
            <w:rFonts w:ascii="Times New Roman" w:eastAsia="Calibri" w:hAnsi="Times New Roman" w:cs="Times New Roman"/>
            <w:sz w:val="24"/>
            <w:szCs w:val="24"/>
          </w:rPr>
          <w:t>Правила</w:t>
        </w:r>
      </w:hyperlink>
      <w:r w:rsidRPr="003D04A2">
        <w:rPr>
          <w:rFonts w:ascii="Times New Roman" w:eastAsia="Calibri" w:hAnsi="Times New Roman" w:cs="Times New Roman"/>
          <w:sz w:val="24"/>
          <w:szCs w:val="24"/>
        </w:rPr>
        <w:t xml:space="preserve">м использования федеральной </w:t>
      </w:r>
      <w:r w:rsidRPr="003D04A2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Pr="003D04A2">
        <w:rPr>
          <w:rFonts w:ascii="Times New Roman" w:hAnsi="Times New Roman" w:cs="Times New Roman"/>
          <w:bCs/>
          <w:sz w:val="24"/>
          <w:szCs w:val="24"/>
        </w:rPr>
        <w:t xml:space="preserve">, утвержденным </w:t>
      </w:r>
      <w:r w:rsidRPr="003D04A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03.02.2022 № 101.</w:t>
      </w:r>
    </w:p>
    <w:p w:rsidR="003D04A2" w:rsidRPr="003D04A2" w:rsidRDefault="003D04A2" w:rsidP="003D04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>Статья 18.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 </w:t>
      </w:r>
    </w:p>
    <w:p w:rsidR="003D04A2" w:rsidRPr="003D04A2" w:rsidRDefault="003D04A2" w:rsidP="003D04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>Статья 19.  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3D04A2" w:rsidRPr="003D04A2" w:rsidRDefault="003D04A2" w:rsidP="003D04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>Статья 20.  Размещение на едином портале материалов и информации, указанных в пункте 11.4 настоящего Положения, в целях оповещения жителей Новоусманского муниципального района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Тимирязевского сельского поселения Новоусманского муниципального района или постановлением главы Тимирязевского  сельского поселения Новоусманского муниципального района о назначении публичных слушаний.</w:t>
      </w:r>
    </w:p>
    <w:p w:rsidR="003D04A2" w:rsidRPr="003D04A2" w:rsidRDefault="003D04A2" w:rsidP="003D04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>Статья 21. Возможность представления замечаний и предложений от жителей Тимирязевского сельского поселения Новоусманского муниципального района по проекту муниципального правового акта, вынесенному на обсуждение,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D04A2" w:rsidRPr="003D04A2" w:rsidRDefault="003D04A2" w:rsidP="003D04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 xml:space="preserve">Статья 22.  Представление жителями Тимирязевского сельского поселения Новоусманского муниципального района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D04A2" w:rsidRPr="003D04A2" w:rsidRDefault="003D04A2" w:rsidP="003D04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11.4 настоящего раздела  путем направления замечаний и предложений по вынесенному на обсуждение проекту </w:t>
      </w:r>
      <w:r w:rsidRPr="003D04A2">
        <w:rPr>
          <w:rFonts w:ascii="Times New Roman" w:hAnsi="Times New Roman" w:cs="Times New Roman"/>
          <w:sz w:val="24"/>
          <w:szCs w:val="24"/>
        </w:rPr>
        <w:lastRenderedPageBreak/>
        <w:t>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Тимирязевского сельского поселения Новоусманского муниципального района.</w:t>
      </w:r>
    </w:p>
    <w:p w:rsidR="003D04A2" w:rsidRPr="003D04A2" w:rsidRDefault="003D04A2" w:rsidP="003D04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>Статья 23. 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3D04A2" w:rsidRPr="003D04A2" w:rsidRDefault="003D04A2" w:rsidP="003D04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4A2">
        <w:rPr>
          <w:rFonts w:ascii="Times New Roman" w:hAnsi="Times New Roman" w:cs="Times New Roman"/>
          <w:sz w:val="24"/>
          <w:szCs w:val="24"/>
        </w:rPr>
        <w:t>Статья 24.  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Тимирязевского сельского поселения Новоусманского муниципального района.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D04A2" w:rsidRDefault="003D04A2" w:rsidP="003D04A2">
      <w:pPr>
        <w:pStyle w:val="a3"/>
        <w:spacing w:after="0" w:line="276" w:lineRule="auto"/>
        <w:ind w:left="12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9281F" w:rsidRPr="003D04A2" w:rsidRDefault="0029281F" w:rsidP="00DC2590">
      <w:pPr>
        <w:pStyle w:val="a3"/>
        <w:numPr>
          <w:ilvl w:val="0"/>
          <w:numId w:val="5"/>
        </w:numPr>
        <w:spacing w:after="0" w:line="276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4AD">
        <w:rPr>
          <w:rFonts w:ascii="Times New Roman" w:hAnsi="Times New Roman" w:cs="Times New Roman"/>
          <w:sz w:val="24"/>
          <w:szCs w:val="24"/>
        </w:rPr>
        <w:t>Обнародовать 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</w:t>
      </w:r>
      <w:r w:rsidR="00D87772"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Pr="00F364AD">
        <w:rPr>
          <w:rFonts w:ascii="Times New Roman" w:hAnsi="Times New Roman" w:cs="Times New Roman"/>
          <w:sz w:val="24"/>
          <w:szCs w:val="24"/>
        </w:rPr>
        <w:t>Тимирязево, ул.</w:t>
      </w:r>
      <w:r w:rsidR="00D87772"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Pr="00F364AD">
        <w:rPr>
          <w:rFonts w:ascii="Times New Roman" w:hAnsi="Times New Roman" w:cs="Times New Roman"/>
          <w:sz w:val="24"/>
          <w:szCs w:val="24"/>
        </w:rPr>
        <w:t xml:space="preserve">Тимирязева, 5 и на информационных стендах:  здание </w:t>
      </w:r>
      <w:proofErr w:type="spellStart"/>
      <w:r w:rsidRPr="00F364AD">
        <w:rPr>
          <w:rFonts w:ascii="Times New Roman" w:hAnsi="Times New Roman" w:cs="Times New Roman"/>
          <w:sz w:val="24"/>
          <w:szCs w:val="24"/>
        </w:rPr>
        <w:t>Горенско-Высельского</w:t>
      </w:r>
      <w:proofErr w:type="spellEnd"/>
      <w:r w:rsidRPr="00F364AD">
        <w:rPr>
          <w:rFonts w:ascii="Times New Roman" w:hAnsi="Times New Roman" w:cs="Times New Roman"/>
          <w:sz w:val="24"/>
          <w:szCs w:val="24"/>
        </w:rPr>
        <w:t xml:space="preserve"> СДК  по адресу: Воронежская область, Новоусманский район, с.</w:t>
      </w:r>
      <w:r w:rsidR="00D87772"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Pr="00F364AD">
        <w:rPr>
          <w:rFonts w:ascii="Times New Roman" w:hAnsi="Times New Roman" w:cs="Times New Roman"/>
          <w:sz w:val="24"/>
          <w:szCs w:val="24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D87772"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Pr="00F364AD">
        <w:rPr>
          <w:rFonts w:ascii="Times New Roman" w:hAnsi="Times New Roman" w:cs="Times New Roman"/>
          <w:sz w:val="24"/>
          <w:szCs w:val="24"/>
        </w:rPr>
        <w:t>Михайловка, ул.</w:t>
      </w:r>
      <w:r w:rsidR="00D87772"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="00AA59C2">
        <w:rPr>
          <w:rFonts w:ascii="Times New Roman" w:hAnsi="Times New Roman" w:cs="Times New Roman"/>
          <w:sz w:val="24"/>
          <w:szCs w:val="24"/>
        </w:rPr>
        <w:t>Центральная, д.1</w:t>
      </w:r>
      <w:r w:rsidRPr="00F364AD">
        <w:rPr>
          <w:rFonts w:ascii="Times New Roman" w:hAnsi="Times New Roman" w:cs="Times New Roman"/>
          <w:sz w:val="24"/>
          <w:szCs w:val="24"/>
        </w:rPr>
        <w:t xml:space="preserve"> </w:t>
      </w:r>
      <w:r w:rsidR="00AA59C2"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официальном сайте администрации Тимирязевского сельского поселения в сети «Интернет»: </w:t>
      </w:r>
      <w:hyperlink r:id="rId7" w:history="1">
        <w:r w:rsidR="00AA59C2" w:rsidRPr="00442C49">
          <w:rPr>
            <w:rStyle w:val="a7"/>
            <w:rFonts w:eastAsia="Times New Roman"/>
            <w:sz w:val="24"/>
            <w:szCs w:val="24"/>
            <w:lang w:eastAsia="ru-RU"/>
          </w:rPr>
          <w:t>https://timiryazevskoe-r20.gosweb.gosuslugi.ru/</w:t>
        </w:r>
      </w:hyperlink>
    </w:p>
    <w:p w:rsidR="003D04A2" w:rsidRPr="00F364AD" w:rsidRDefault="003D04A2" w:rsidP="003D04A2">
      <w:pPr>
        <w:pStyle w:val="a3"/>
        <w:spacing w:after="0" w:line="276" w:lineRule="auto"/>
        <w:ind w:left="567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1F" w:rsidRPr="00F364AD" w:rsidRDefault="0029281F" w:rsidP="007F6B1B">
      <w:pPr>
        <w:pStyle w:val="a3"/>
        <w:numPr>
          <w:ilvl w:val="0"/>
          <w:numId w:val="5"/>
        </w:numPr>
        <w:spacing w:after="0" w:line="276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4AD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Тимирязевского сельского поселения Клименко В.А.</w:t>
      </w:r>
    </w:p>
    <w:p w:rsidR="0005008B" w:rsidRPr="00F364AD" w:rsidRDefault="0005008B" w:rsidP="00A244FE">
      <w:pPr>
        <w:pStyle w:val="a3"/>
        <w:spacing w:after="0" w:line="276" w:lineRule="auto"/>
        <w:ind w:left="567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4A2" w:rsidRDefault="003D04A2" w:rsidP="007F6B1B">
      <w:pPr>
        <w:pStyle w:val="a5"/>
        <w:spacing w:line="276" w:lineRule="auto"/>
        <w:rPr>
          <w:rFonts w:ascii="Times New Roman" w:hAnsi="Times New Roman" w:cs="Times New Roman"/>
        </w:rPr>
      </w:pPr>
    </w:p>
    <w:p w:rsidR="003D04A2" w:rsidRDefault="003D04A2" w:rsidP="007F6B1B">
      <w:pPr>
        <w:pStyle w:val="a5"/>
        <w:spacing w:line="276" w:lineRule="auto"/>
        <w:rPr>
          <w:rFonts w:ascii="Times New Roman" w:hAnsi="Times New Roman" w:cs="Times New Roman"/>
        </w:rPr>
      </w:pPr>
    </w:p>
    <w:p w:rsidR="0029281F" w:rsidRPr="00F364AD" w:rsidRDefault="0029281F" w:rsidP="007F6B1B">
      <w:pPr>
        <w:pStyle w:val="a5"/>
        <w:spacing w:line="276" w:lineRule="auto"/>
        <w:rPr>
          <w:rFonts w:ascii="Times New Roman" w:hAnsi="Times New Roman" w:cs="Times New Roman"/>
        </w:rPr>
      </w:pPr>
      <w:r w:rsidRPr="00F364AD">
        <w:rPr>
          <w:rFonts w:ascii="Times New Roman" w:hAnsi="Times New Roman" w:cs="Times New Roman"/>
        </w:rPr>
        <w:t>Глава Тимирязевского</w:t>
      </w:r>
    </w:p>
    <w:p w:rsidR="0029281F" w:rsidRPr="00F364AD" w:rsidRDefault="0029281F" w:rsidP="007F6B1B">
      <w:pPr>
        <w:pStyle w:val="a5"/>
        <w:spacing w:line="276" w:lineRule="auto"/>
        <w:rPr>
          <w:rFonts w:ascii="Times New Roman" w:hAnsi="Times New Roman" w:cs="Times New Roman"/>
        </w:rPr>
      </w:pPr>
      <w:r w:rsidRPr="00F364AD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</w:t>
      </w:r>
      <w:r w:rsidR="00AA59C2">
        <w:rPr>
          <w:rFonts w:ascii="Times New Roman" w:hAnsi="Times New Roman" w:cs="Times New Roman"/>
        </w:rPr>
        <w:t xml:space="preserve">             </w:t>
      </w:r>
      <w:r w:rsidRPr="00F364AD">
        <w:rPr>
          <w:rFonts w:ascii="Times New Roman" w:hAnsi="Times New Roman" w:cs="Times New Roman"/>
        </w:rPr>
        <w:t>В.</w:t>
      </w:r>
      <w:r w:rsidR="00D87772" w:rsidRPr="00F364AD">
        <w:rPr>
          <w:rFonts w:ascii="Times New Roman" w:hAnsi="Times New Roman" w:cs="Times New Roman"/>
        </w:rPr>
        <w:t xml:space="preserve"> </w:t>
      </w:r>
      <w:r w:rsidRPr="00F364AD">
        <w:rPr>
          <w:rFonts w:ascii="Times New Roman" w:hAnsi="Times New Roman" w:cs="Times New Roman"/>
        </w:rPr>
        <w:t>А.</w:t>
      </w:r>
      <w:r w:rsidR="00D87772" w:rsidRPr="00F364AD">
        <w:rPr>
          <w:rFonts w:ascii="Times New Roman" w:hAnsi="Times New Roman" w:cs="Times New Roman"/>
        </w:rPr>
        <w:t xml:space="preserve"> </w:t>
      </w:r>
      <w:r w:rsidRPr="00F364AD">
        <w:rPr>
          <w:rFonts w:ascii="Times New Roman" w:hAnsi="Times New Roman" w:cs="Times New Roman"/>
        </w:rPr>
        <w:t>Клименко</w:t>
      </w:r>
    </w:p>
    <w:p w:rsidR="002B1BB1" w:rsidRDefault="002B1BB1" w:rsidP="007F6B1B">
      <w:pPr>
        <w:pStyle w:val="a5"/>
        <w:spacing w:line="276" w:lineRule="auto"/>
        <w:rPr>
          <w:rFonts w:ascii="Times New Roman" w:hAnsi="Times New Roman" w:cs="Times New Roman"/>
        </w:rPr>
      </w:pPr>
    </w:p>
    <w:p w:rsidR="0029281F" w:rsidRPr="00F364AD" w:rsidRDefault="0029281F" w:rsidP="007F6B1B">
      <w:pPr>
        <w:pStyle w:val="a5"/>
        <w:spacing w:line="276" w:lineRule="auto"/>
        <w:rPr>
          <w:rFonts w:ascii="Times New Roman" w:hAnsi="Times New Roman" w:cs="Times New Roman"/>
        </w:rPr>
      </w:pPr>
      <w:r w:rsidRPr="00F364AD">
        <w:rPr>
          <w:rFonts w:ascii="Times New Roman" w:hAnsi="Times New Roman" w:cs="Times New Roman"/>
        </w:rPr>
        <w:t>Председатель Совета народных депутатов</w:t>
      </w:r>
    </w:p>
    <w:p w:rsidR="00D31A6A" w:rsidRPr="00F364AD" w:rsidRDefault="0029281F" w:rsidP="0005008B">
      <w:pPr>
        <w:pStyle w:val="a5"/>
        <w:spacing w:line="276" w:lineRule="auto"/>
        <w:rPr>
          <w:rFonts w:ascii="Times New Roman" w:hAnsi="Times New Roman" w:cs="Times New Roman"/>
        </w:rPr>
      </w:pPr>
      <w:r w:rsidRPr="00F364AD">
        <w:rPr>
          <w:rFonts w:ascii="Times New Roman" w:hAnsi="Times New Roman" w:cs="Times New Roman"/>
        </w:rPr>
        <w:t xml:space="preserve">Тимирязевского сельского поселения                                                   </w:t>
      </w:r>
      <w:r w:rsidR="00AA59C2">
        <w:rPr>
          <w:rFonts w:ascii="Times New Roman" w:hAnsi="Times New Roman" w:cs="Times New Roman"/>
        </w:rPr>
        <w:t xml:space="preserve">          </w:t>
      </w:r>
      <w:r w:rsidRPr="00F364AD">
        <w:rPr>
          <w:rFonts w:ascii="Times New Roman" w:hAnsi="Times New Roman" w:cs="Times New Roman"/>
        </w:rPr>
        <w:t xml:space="preserve"> И.</w:t>
      </w:r>
      <w:r w:rsidR="00D87772" w:rsidRPr="00F364AD">
        <w:rPr>
          <w:rFonts w:ascii="Times New Roman" w:hAnsi="Times New Roman" w:cs="Times New Roman"/>
        </w:rPr>
        <w:t xml:space="preserve"> </w:t>
      </w:r>
      <w:r w:rsidRPr="00F364AD">
        <w:rPr>
          <w:rFonts w:ascii="Times New Roman" w:hAnsi="Times New Roman" w:cs="Times New Roman"/>
        </w:rPr>
        <w:t>А.</w:t>
      </w:r>
      <w:r w:rsidR="00D87772" w:rsidRPr="00F364AD">
        <w:rPr>
          <w:rFonts w:ascii="Times New Roman" w:hAnsi="Times New Roman" w:cs="Times New Roman"/>
        </w:rPr>
        <w:t xml:space="preserve"> </w:t>
      </w:r>
      <w:r w:rsidRPr="00F364AD">
        <w:rPr>
          <w:rFonts w:ascii="Times New Roman" w:hAnsi="Times New Roman" w:cs="Times New Roman"/>
        </w:rPr>
        <w:t>Дмитриева</w:t>
      </w:r>
    </w:p>
    <w:p w:rsidR="00A244FE" w:rsidRPr="00F364AD" w:rsidRDefault="00A244FE" w:rsidP="002E6FAD">
      <w:pPr>
        <w:rPr>
          <w:rFonts w:ascii="Times New Roman" w:hAnsi="Times New Roman" w:cs="Times New Roman"/>
          <w:sz w:val="24"/>
          <w:szCs w:val="24"/>
        </w:rPr>
      </w:pPr>
    </w:p>
    <w:sectPr w:rsidR="00A244FE" w:rsidRPr="00F364AD" w:rsidSect="003D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2" w15:restartNumberingAfterBreak="0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5" w15:restartNumberingAfterBreak="0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6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8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0" w15:restartNumberingAfterBreak="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2" w15:restartNumberingAfterBreak="0">
    <w:nsid w:val="59305722"/>
    <w:multiLevelType w:val="multilevel"/>
    <w:tmpl w:val="1A442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5" w15:restartNumberingAfterBreak="0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6"/>
  </w:num>
  <w:num w:numId="6">
    <w:abstractNumId w:val="4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47EE3"/>
    <w:rsid w:val="0005008B"/>
    <w:rsid w:val="00094900"/>
    <w:rsid w:val="002054BD"/>
    <w:rsid w:val="0022499A"/>
    <w:rsid w:val="0029281F"/>
    <w:rsid w:val="002B1BB1"/>
    <w:rsid w:val="002D49DC"/>
    <w:rsid w:val="002E6FAD"/>
    <w:rsid w:val="00321C56"/>
    <w:rsid w:val="003B3593"/>
    <w:rsid w:val="003D04A2"/>
    <w:rsid w:val="00406693"/>
    <w:rsid w:val="00410886"/>
    <w:rsid w:val="004552B1"/>
    <w:rsid w:val="005903C1"/>
    <w:rsid w:val="005B050A"/>
    <w:rsid w:val="00673B4E"/>
    <w:rsid w:val="006E1ED9"/>
    <w:rsid w:val="007249E1"/>
    <w:rsid w:val="007F6B1B"/>
    <w:rsid w:val="0080693C"/>
    <w:rsid w:val="008433DA"/>
    <w:rsid w:val="00864745"/>
    <w:rsid w:val="008A0B68"/>
    <w:rsid w:val="009B4D83"/>
    <w:rsid w:val="00A244FE"/>
    <w:rsid w:val="00AA59C2"/>
    <w:rsid w:val="00AB6FBC"/>
    <w:rsid w:val="00AF2B6C"/>
    <w:rsid w:val="00B2243A"/>
    <w:rsid w:val="00B526EE"/>
    <w:rsid w:val="00BA62F6"/>
    <w:rsid w:val="00BB7A3E"/>
    <w:rsid w:val="00C56CFC"/>
    <w:rsid w:val="00D31A6A"/>
    <w:rsid w:val="00D87772"/>
    <w:rsid w:val="00DC2590"/>
    <w:rsid w:val="00DD4A97"/>
    <w:rsid w:val="00E64E56"/>
    <w:rsid w:val="00F3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F0F6"/>
  <w15:docId w15:val="{C4C0DE59-2009-4210-84B8-051BA78D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F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F6B1B"/>
    <w:rPr>
      <w:color w:val="0563C1"/>
      <w:u w:val="single"/>
    </w:rPr>
  </w:style>
  <w:style w:type="paragraph" w:customStyle="1" w:styleId="aligncenter">
    <w:name w:val="align_center"/>
    <w:basedOn w:val="a"/>
    <w:rsid w:val="007F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AF2B6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E1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05008B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05008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5008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05008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05008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5008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rsid w:val="0005008B"/>
  </w:style>
  <w:style w:type="paragraph" w:styleId="aa">
    <w:name w:val="Balloon Text"/>
    <w:basedOn w:val="a"/>
    <w:link w:val="ab"/>
    <w:uiPriority w:val="99"/>
    <w:unhideWhenUsed/>
    <w:rsid w:val="000500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500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50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500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5008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500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008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500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00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miryazev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7B56-2CE1-4369-9959-86D45236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2024-07-24T11:49:00Z</dcterms:created>
  <dcterms:modified xsi:type="dcterms:W3CDTF">2024-07-24T11:49:00Z</dcterms:modified>
</cp:coreProperties>
</file>