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AA" w:rsidRPr="00C96242" w:rsidRDefault="00044BAA" w:rsidP="00AA77D6">
      <w:pPr>
        <w:spacing w:after="0" w:line="240" w:lineRule="auto"/>
        <w:ind w:left="5670"/>
        <w:jc w:val="both"/>
        <w:rPr>
          <w:rFonts w:ascii="Times New Roman" w:eastAsia="Times New Roman" w:hAnsi="Times New Roman" w:cs="Times New Roman"/>
          <w:color w:val="000000"/>
          <w:sz w:val="24"/>
          <w:szCs w:val="24"/>
          <w:lang w:eastAsia="ru-RU"/>
        </w:rPr>
      </w:pPr>
    </w:p>
    <w:p w:rsidR="00044BAA" w:rsidRPr="00C96242" w:rsidRDefault="00044BAA" w:rsidP="00044BAA">
      <w:pPr>
        <w:pStyle w:val="a3"/>
        <w:spacing w:before="0" w:beforeAutospacing="0" w:after="0" w:afterAutospacing="0"/>
        <w:ind w:firstLine="709"/>
        <w:jc w:val="center"/>
        <w:rPr>
          <w:color w:val="000000"/>
        </w:rPr>
      </w:pPr>
      <w:r w:rsidRPr="00C96242">
        <w:rPr>
          <w:color w:val="000000"/>
        </w:rPr>
        <w:t>АДМИНИСТРАЦИЯ ТИМИРЯЗЕВСКОГО СЕЛЬСКОГО ПОСЕЛЕНИЯ</w:t>
      </w:r>
    </w:p>
    <w:p w:rsidR="00044BAA" w:rsidRPr="00C96242" w:rsidRDefault="00044BAA" w:rsidP="00044BAA">
      <w:pPr>
        <w:pStyle w:val="a3"/>
        <w:spacing w:before="0" w:beforeAutospacing="0" w:after="0" w:afterAutospacing="0"/>
        <w:ind w:firstLine="709"/>
        <w:jc w:val="center"/>
        <w:rPr>
          <w:color w:val="000000"/>
        </w:rPr>
      </w:pPr>
      <w:r w:rsidRPr="00C96242">
        <w:rPr>
          <w:color w:val="000000"/>
        </w:rPr>
        <w:t>НОВОУСМАНСКОГО МУНИЦИПАЛЬНОГО РАЙОНА</w:t>
      </w:r>
    </w:p>
    <w:p w:rsidR="00044BAA" w:rsidRPr="00C96242" w:rsidRDefault="00044BAA" w:rsidP="00044BAA">
      <w:pPr>
        <w:pStyle w:val="a3"/>
        <w:spacing w:before="0" w:beforeAutospacing="0" w:after="0" w:afterAutospacing="0"/>
        <w:ind w:firstLine="709"/>
        <w:jc w:val="center"/>
        <w:rPr>
          <w:color w:val="000000"/>
        </w:rPr>
      </w:pPr>
      <w:r w:rsidRPr="00C96242">
        <w:rPr>
          <w:color w:val="000000"/>
        </w:rPr>
        <w:t>ВОРОНЕЖСКОЙ ОБЛАСТИ</w:t>
      </w:r>
    </w:p>
    <w:p w:rsidR="00044BAA" w:rsidRPr="00C96242" w:rsidRDefault="00044BAA" w:rsidP="00044BAA">
      <w:pPr>
        <w:pStyle w:val="a3"/>
        <w:spacing w:before="0" w:beforeAutospacing="0" w:after="0" w:afterAutospacing="0"/>
        <w:ind w:firstLine="709"/>
        <w:jc w:val="center"/>
        <w:rPr>
          <w:color w:val="000000"/>
        </w:rPr>
      </w:pPr>
      <w:r w:rsidRPr="00C96242">
        <w:rPr>
          <w:color w:val="000000"/>
        </w:rPr>
        <w:t> </w:t>
      </w:r>
    </w:p>
    <w:p w:rsidR="00044BAA" w:rsidRPr="00C96242" w:rsidRDefault="00044BAA" w:rsidP="00044BAA">
      <w:pPr>
        <w:pStyle w:val="a3"/>
        <w:spacing w:before="0" w:beforeAutospacing="0" w:after="0" w:afterAutospacing="0"/>
        <w:ind w:firstLine="709"/>
        <w:jc w:val="center"/>
        <w:rPr>
          <w:color w:val="000000"/>
        </w:rPr>
      </w:pPr>
      <w:r w:rsidRPr="00C96242">
        <w:rPr>
          <w:color w:val="000000"/>
        </w:rPr>
        <w:t>ПОСТАНОВЛЕНИЕ</w:t>
      </w:r>
    </w:p>
    <w:p w:rsidR="00044BAA" w:rsidRPr="00C96242" w:rsidRDefault="00044BAA" w:rsidP="00044BAA">
      <w:pPr>
        <w:pStyle w:val="a3"/>
        <w:spacing w:before="0" w:beforeAutospacing="0" w:after="0" w:afterAutospacing="0"/>
        <w:ind w:firstLine="709"/>
        <w:jc w:val="both"/>
        <w:rPr>
          <w:color w:val="000000"/>
        </w:rPr>
      </w:pPr>
      <w:r w:rsidRPr="00C96242">
        <w:rPr>
          <w:color w:val="000000"/>
        </w:rPr>
        <w:t> </w:t>
      </w:r>
    </w:p>
    <w:p w:rsidR="00044BAA" w:rsidRPr="00C96242" w:rsidRDefault="00044BAA" w:rsidP="00044BAA">
      <w:pPr>
        <w:pStyle w:val="a3"/>
        <w:spacing w:before="0" w:beforeAutospacing="0" w:after="0" w:afterAutospacing="0"/>
        <w:ind w:firstLine="709"/>
        <w:jc w:val="both"/>
        <w:rPr>
          <w:color w:val="000000"/>
        </w:rPr>
      </w:pPr>
      <w:r w:rsidRPr="00C96242">
        <w:rPr>
          <w:color w:val="000000"/>
        </w:rPr>
        <w:t xml:space="preserve">от </w:t>
      </w:r>
      <w:r w:rsidR="002E79E1">
        <w:rPr>
          <w:color w:val="000000"/>
        </w:rPr>
        <w:t>14.02.2025 г.</w:t>
      </w:r>
      <w:r w:rsidRPr="00C96242">
        <w:rPr>
          <w:color w:val="000000"/>
        </w:rPr>
        <w:t> №</w:t>
      </w:r>
      <w:r w:rsidR="00820B55">
        <w:rPr>
          <w:color w:val="000000"/>
        </w:rPr>
        <w:t xml:space="preserve"> 9</w:t>
      </w:r>
    </w:p>
    <w:p w:rsidR="00044BAA" w:rsidRPr="00C96242" w:rsidRDefault="00216D3F" w:rsidP="00044BAA">
      <w:pPr>
        <w:pStyle w:val="a3"/>
        <w:spacing w:before="0" w:beforeAutospacing="0" w:after="0" w:afterAutospacing="0"/>
        <w:ind w:firstLine="709"/>
        <w:jc w:val="both"/>
        <w:rPr>
          <w:color w:val="000000"/>
        </w:rPr>
      </w:pPr>
      <w:r>
        <w:rPr>
          <w:color w:val="000000"/>
        </w:rPr>
        <w:t>п.</w:t>
      </w:r>
      <w:r w:rsidR="00044BAA" w:rsidRPr="00C96242">
        <w:rPr>
          <w:color w:val="000000"/>
        </w:rPr>
        <w:t xml:space="preserve"> Тимирязево</w:t>
      </w:r>
    </w:p>
    <w:p w:rsidR="00044BAA" w:rsidRPr="00C96242" w:rsidRDefault="00044BAA" w:rsidP="00044BAA">
      <w:pPr>
        <w:pStyle w:val="a3"/>
        <w:spacing w:before="0" w:beforeAutospacing="0" w:after="0" w:afterAutospacing="0"/>
        <w:ind w:firstLine="709"/>
        <w:jc w:val="both"/>
        <w:rPr>
          <w:color w:val="000000"/>
        </w:rPr>
      </w:pPr>
      <w:r w:rsidRPr="00C96242">
        <w:rPr>
          <w:color w:val="000000"/>
        </w:rPr>
        <w:t> </w:t>
      </w:r>
    </w:p>
    <w:p w:rsidR="00044BAA" w:rsidRPr="00216D3F" w:rsidRDefault="00044BAA" w:rsidP="00216D3F">
      <w:pPr>
        <w:pStyle w:val="a3"/>
        <w:spacing w:before="0" w:beforeAutospacing="0" w:after="0" w:afterAutospacing="0"/>
        <w:ind w:right="2551" w:firstLine="709"/>
        <w:jc w:val="both"/>
        <w:rPr>
          <w:bCs/>
          <w:color w:val="000000"/>
        </w:rPr>
      </w:pPr>
      <w:r w:rsidRPr="00216D3F">
        <w:rPr>
          <w:bCs/>
          <w:color w:val="000000"/>
        </w:rPr>
        <w:t>Об утверждении административного регламента администрации Тимирязевского сельского поселения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Тимирязевского сельского поселения Новоусманского муниципального района Воронежской области»</w:t>
      </w:r>
    </w:p>
    <w:p w:rsidR="00044BAA" w:rsidRPr="00C96242" w:rsidRDefault="00044BAA" w:rsidP="00044BAA">
      <w:pPr>
        <w:pStyle w:val="a3"/>
        <w:spacing w:before="0" w:beforeAutospacing="0" w:after="0" w:afterAutospacing="0"/>
        <w:ind w:firstLine="709"/>
        <w:jc w:val="center"/>
        <w:rPr>
          <w:b/>
          <w:bCs/>
          <w:color w:val="000000"/>
        </w:rPr>
      </w:pPr>
    </w:p>
    <w:p w:rsidR="00044BAA" w:rsidRPr="00C96242" w:rsidRDefault="00044BAA" w:rsidP="00044BAA">
      <w:pPr>
        <w:pStyle w:val="a3"/>
        <w:spacing w:before="0" w:beforeAutospacing="0" w:after="0" w:afterAutospacing="0"/>
        <w:ind w:firstLine="709"/>
        <w:jc w:val="both"/>
        <w:rPr>
          <w:color w:val="000000"/>
        </w:rPr>
      </w:pPr>
      <w:r w:rsidRPr="00C96242">
        <w:rPr>
          <w:color w:val="000000"/>
        </w:rPr>
        <w:t>Рассмотрев представление Воронежской транспортной прокуратуры от 2</w:t>
      </w:r>
      <w:r w:rsidR="00860A25" w:rsidRPr="00C96242">
        <w:rPr>
          <w:color w:val="000000"/>
        </w:rPr>
        <w:t>7.12</w:t>
      </w:r>
      <w:r w:rsidRPr="00C96242">
        <w:rPr>
          <w:color w:val="000000"/>
        </w:rPr>
        <w:t>.2024 №07-03-2024 «Об устранении нарушений федерального законодательства»,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пунктом 49 Правил использования воздушного пространства Российской Федерации, утвержденных Постановлением Правительства Росси</w:t>
      </w:r>
      <w:r w:rsidR="00860A25" w:rsidRPr="00C96242">
        <w:rPr>
          <w:color w:val="000000"/>
        </w:rPr>
        <w:t>йской Федерации от 11.03.2010. №</w:t>
      </w:r>
      <w:r w:rsidRPr="00C96242">
        <w:rPr>
          <w:color w:val="000000"/>
        </w:rPr>
        <w:t>138, администрация Тимирязевского сельского поселения Новоусманского муниципального района Воронежской области</w:t>
      </w:r>
    </w:p>
    <w:p w:rsidR="00216D3F" w:rsidRDefault="00216D3F" w:rsidP="00860A25">
      <w:pPr>
        <w:pStyle w:val="a3"/>
        <w:spacing w:before="0" w:beforeAutospacing="0" w:after="0" w:afterAutospacing="0"/>
        <w:ind w:firstLine="709"/>
        <w:jc w:val="center"/>
        <w:rPr>
          <w:color w:val="000000"/>
        </w:rPr>
      </w:pPr>
    </w:p>
    <w:p w:rsidR="00044BAA" w:rsidRPr="00C96242" w:rsidRDefault="00044BAA" w:rsidP="00860A25">
      <w:pPr>
        <w:pStyle w:val="a3"/>
        <w:spacing w:before="0" w:beforeAutospacing="0" w:after="0" w:afterAutospacing="0"/>
        <w:ind w:firstLine="709"/>
        <w:jc w:val="center"/>
        <w:rPr>
          <w:color w:val="000000"/>
        </w:rPr>
      </w:pPr>
      <w:r w:rsidRPr="00C96242">
        <w:rPr>
          <w:color w:val="000000"/>
        </w:rPr>
        <w:t>ПОСТАНОВЛЯЕТ:</w:t>
      </w:r>
    </w:p>
    <w:p w:rsidR="00044BAA" w:rsidRPr="00C96242" w:rsidRDefault="00044BAA" w:rsidP="00044BAA">
      <w:pPr>
        <w:pStyle w:val="a3"/>
        <w:spacing w:before="0" w:beforeAutospacing="0" w:after="0" w:afterAutospacing="0"/>
        <w:ind w:firstLine="709"/>
        <w:jc w:val="both"/>
        <w:rPr>
          <w:color w:val="000000"/>
        </w:rPr>
      </w:pPr>
      <w:r w:rsidRPr="00C96242">
        <w:rPr>
          <w:color w:val="000000"/>
        </w:rPr>
        <w:t> </w:t>
      </w:r>
    </w:p>
    <w:p w:rsidR="00044BAA" w:rsidRPr="00C96242" w:rsidRDefault="00044BAA" w:rsidP="00044BAA">
      <w:pPr>
        <w:pStyle w:val="a3"/>
        <w:spacing w:before="0" w:beforeAutospacing="0" w:after="0" w:afterAutospacing="0"/>
        <w:ind w:firstLine="709"/>
        <w:jc w:val="both"/>
        <w:rPr>
          <w:color w:val="000000"/>
        </w:rPr>
      </w:pPr>
      <w:r w:rsidRPr="00C96242">
        <w:rPr>
          <w:color w:val="000000"/>
        </w:rPr>
        <w:t>1. Утвердить прилагаемый административный регламент администрации Тимирязевского сельского поселения Новоусманского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Тимирязевского сельского поселения Новоусманского муниципального района Воронежской области».</w:t>
      </w:r>
    </w:p>
    <w:p w:rsidR="00860A25" w:rsidRPr="00C96242" w:rsidRDefault="00044BAA" w:rsidP="00860A25">
      <w:pPr>
        <w:ind w:firstLine="567"/>
        <w:jc w:val="both"/>
        <w:rPr>
          <w:rFonts w:ascii="Times New Roman" w:hAnsi="Times New Roman" w:cs="Times New Roman"/>
          <w:sz w:val="24"/>
          <w:szCs w:val="24"/>
        </w:rPr>
      </w:pPr>
      <w:r w:rsidRPr="00C96242">
        <w:rPr>
          <w:rFonts w:ascii="Times New Roman" w:hAnsi="Times New Roman" w:cs="Times New Roman"/>
          <w:color w:val="000000"/>
          <w:sz w:val="24"/>
          <w:szCs w:val="24"/>
        </w:rPr>
        <w:t>2. </w:t>
      </w:r>
      <w:r w:rsidR="00C96242" w:rsidRPr="00C96242">
        <w:rPr>
          <w:rFonts w:ascii="Times New Roman" w:hAnsi="Times New Roman" w:cs="Times New Roman"/>
          <w:sz w:val="24"/>
          <w:szCs w:val="24"/>
        </w:rPr>
        <w:t xml:space="preserve">Настоящее постановление вступает в силу со дня его опубликования в официальном периодическом печатном средстве массовой информации Тимирязевского сельского поселения Новоусманского муниципального района Воронежской области «Вестник муниципальных правовых актов Тимирязевского сельского поселения Новоусманского муниципального района Воронежской области» и на официальном сайте администрации </w:t>
      </w:r>
      <w:r w:rsidR="00C72435">
        <w:rPr>
          <w:rFonts w:ascii="Times New Roman" w:hAnsi="Times New Roman" w:cs="Times New Roman"/>
          <w:sz w:val="24"/>
          <w:szCs w:val="24"/>
        </w:rPr>
        <w:t>Тимирязевского</w:t>
      </w:r>
      <w:r w:rsidR="00C96242" w:rsidRPr="00C96242">
        <w:rPr>
          <w:rFonts w:ascii="Times New Roman" w:hAnsi="Times New Roman" w:cs="Times New Roman"/>
          <w:sz w:val="24"/>
          <w:szCs w:val="24"/>
        </w:rPr>
        <w:t xml:space="preserve"> сельского поселения в информационно-телекоммуникационной сети «Интернет»</w:t>
      </w:r>
      <w:r w:rsidR="00860A25" w:rsidRPr="00C96242">
        <w:rPr>
          <w:rFonts w:ascii="Times New Roman" w:hAnsi="Times New Roman" w:cs="Times New Roman"/>
          <w:sz w:val="24"/>
          <w:szCs w:val="24"/>
        </w:rPr>
        <w:t xml:space="preserve">: </w:t>
      </w:r>
      <w:hyperlink r:id="rId4" w:history="1">
        <w:r w:rsidR="00860A25" w:rsidRPr="00C96242">
          <w:rPr>
            <w:rStyle w:val="a4"/>
            <w:rFonts w:ascii="Times New Roman" w:hAnsi="Times New Roman" w:cs="Times New Roman"/>
            <w:sz w:val="24"/>
            <w:szCs w:val="24"/>
          </w:rPr>
          <w:t>https://timiryazevskoe-r20.gosweb.gosuslugi.ru/</w:t>
        </w:r>
      </w:hyperlink>
      <w:r w:rsidR="00860A25" w:rsidRPr="00C96242">
        <w:rPr>
          <w:rFonts w:ascii="Times New Roman" w:hAnsi="Times New Roman" w:cs="Times New Roman"/>
          <w:sz w:val="24"/>
          <w:szCs w:val="24"/>
        </w:rPr>
        <w:t>.</w:t>
      </w:r>
    </w:p>
    <w:p w:rsidR="00860A25" w:rsidRPr="00C96242" w:rsidRDefault="00860A25" w:rsidP="00860A25">
      <w:pPr>
        <w:ind w:firstLine="567"/>
        <w:jc w:val="both"/>
        <w:rPr>
          <w:rFonts w:ascii="Times New Roman" w:hAnsi="Times New Roman" w:cs="Times New Roman"/>
          <w:sz w:val="24"/>
          <w:szCs w:val="24"/>
        </w:rPr>
      </w:pPr>
      <w:r w:rsidRPr="00C96242">
        <w:rPr>
          <w:rFonts w:ascii="Times New Roman" w:hAnsi="Times New Roman" w:cs="Times New Roman"/>
          <w:bCs/>
          <w:sz w:val="24"/>
          <w:szCs w:val="24"/>
        </w:rPr>
        <w:t>3.</w:t>
      </w:r>
      <w:r w:rsidRPr="00C96242">
        <w:rPr>
          <w:rFonts w:ascii="Times New Roman" w:hAnsi="Times New Roman" w:cs="Times New Roman"/>
          <w:sz w:val="24"/>
          <w:szCs w:val="24"/>
        </w:rPr>
        <w:t xml:space="preserve"> Контроль за исполнением постановления </w:t>
      </w:r>
      <w:r w:rsidR="005A65FA" w:rsidRPr="00C96242">
        <w:rPr>
          <w:rFonts w:ascii="Times New Roman" w:hAnsi="Times New Roman" w:cs="Times New Roman"/>
          <w:sz w:val="24"/>
          <w:szCs w:val="24"/>
        </w:rPr>
        <w:t>оставляю за собой</w:t>
      </w:r>
      <w:r w:rsidRPr="00C96242">
        <w:rPr>
          <w:rFonts w:ascii="Times New Roman" w:hAnsi="Times New Roman" w:cs="Times New Roman"/>
          <w:sz w:val="24"/>
          <w:szCs w:val="24"/>
        </w:rPr>
        <w:t>.</w:t>
      </w:r>
    </w:p>
    <w:p w:rsidR="00860A25" w:rsidRPr="00C96242" w:rsidRDefault="00860A25" w:rsidP="00860A25">
      <w:pPr>
        <w:ind w:firstLine="567"/>
        <w:jc w:val="both"/>
        <w:rPr>
          <w:rFonts w:ascii="Times New Roman" w:hAnsi="Times New Roman" w:cs="Times New Roman"/>
          <w:sz w:val="24"/>
          <w:szCs w:val="24"/>
        </w:rPr>
      </w:pPr>
    </w:p>
    <w:p w:rsidR="00860A25" w:rsidRPr="00C96242" w:rsidRDefault="00860A25" w:rsidP="00860A25">
      <w:pPr>
        <w:spacing w:after="0"/>
        <w:jc w:val="both"/>
        <w:rPr>
          <w:rFonts w:ascii="Times New Roman" w:hAnsi="Times New Roman" w:cs="Times New Roman"/>
          <w:sz w:val="24"/>
          <w:szCs w:val="24"/>
        </w:rPr>
      </w:pPr>
      <w:r w:rsidRPr="00C96242">
        <w:rPr>
          <w:rFonts w:ascii="Times New Roman" w:hAnsi="Times New Roman" w:cs="Times New Roman"/>
          <w:sz w:val="24"/>
          <w:szCs w:val="24"/>
        </w:rPr>
        <w:t xml:space="preserve">Глава </w:t>
      </w:r>
      <w:r w:rsidR="005A65FA" w:rsidRPr="00C96242">
        <w:rPr>
          <w:rFonts w:ascii="Times New Roman" w:hAnsi="Times New Roman" w:cs="Times New Roman"/>
          <w:sz w:val="24"/>
          <w:szCs w:val="24"/>
        </w:rPr>
        <w:t>Тимирязевского сельского</w:t>
      </w:r>
      <w:r w:rsidRPr="00C96242">
        <w:rPr>
          <w:rFonts w:ascii="Times New Roman" w:hAnsi="Times New Roman" w:cs="Times New Roman"/>
          <w:sz w:val="24"/>
          <w:szCs w:val="24"/>
        </w:rPr>
        <w:t xml:space="preserve"> поселения</w:t>
      </w:r>
    </w:p>
    <w:p w:rsidR="00860A25" w:rsidRPr="00C96242" w:rsidRDefault="00860A25" w:rsidP="00860A25">
      <w:pPr>
        <w:spacing w:after="0"/>
        <w:jc w:val="both"/>
        <w:rPr>
          <w:rFonts w:ascii="Times New Roman" w:hAnsi="Times New Roman" w:cs="Times New Roman"/>
          <w:sz w:val="24"/>
          <w:szCs w:val="24"/>
        </w:rPr>
      </w:pPr>
      <w:r w:rsidRPr="00C96242">
        <w:rPr>
          <w:rFonts w:ascii="Times New Roman" w:hAnsi="Times New Roman" w:cs="Times New Roman"/>
          <w:sz w:val="24"/>
          <w:szCs w:val="24"/>
        </w:rPr>
        <w:t xml:space="preserve">Новоусманского муниципального района </w:t>
      </w:r>
    </w:p>
    <w:p w:rsidR="00860A25" w:rsidRPr="00C96242" w:rsidRDefault="00860A25" w:rsidP="00860A25">
      <w:pPr>
        <w:spacing w:after="0"/>
        <w:jc w:val="both"/>
        <w:rPr>
          <w:rFonts w:ascii="Times New Roman" w:hAnsi="Times New Roman" w:cs="Times New Roman"/>
          <w:sz w:val="24"/>
          <w:szCs w:val="24"/>
        </w:rPr>
      </w:pPr>
      <w:r w:rsidRPr="00C96242">
        <w:rPr>
          <w:rFonts w:ascii="Times New Roman" w:hAnsi="Times New Roman" w:cs="Times New Roman"/>
          <w:sz w:val="24"/>
          <w:szCs w:val="24"/>
        </w:rPr>
        <w:t xml:space="preserve">Воронежской области                                                                      </w:t>
      </w:r>
      <w:r w:rsidR="00083D04">
        <w:rPr>
          <w:rFonts w:ascii="Times New Roman" w:hAnsi="Times New Roman" w:cs="Times New Roman"/>
          <w:sz w:val="24"/>
          <w:szCs w:val="24"/>
        </w:rPr>
        <w:t xml:space="preserve">                 </w:t>
      </w:r>
      <w:r w:rsidR="005A65FA" w:rsidRPr="00C96242">
        <w:rPr>
          <w:rFonts w:ascii="Times New Roman" w:hAnsi="Times New Roman" w:cs="Times New Roman"/>
          <w:sz w:val="24"/>
          <w:szCs w:val="24"/>
        </w:rPr>
        <w:t xml:space="preserve">В. А. </w:t>
      </w:r>
      <w:r w:rsidRPr="00C96242">
        <w:rPr>
          <w:rFonts w:ascii="Times New Roman" w:hAnsi="Times New Roman" w:cs="Times New Roman"/>
          <w:sz w:val="24"/>
          <w:szCs w:val="24"/>
        </w:rPr>
        <w:t>Клименко</w:t>
      </w:r>
    </w:p>
    <w:p w:rsidR="00044BAA" w:rsidRPr="00C96242" w:rsidRDefault="00044BAA" w:rsidP="00860A25">
      <w:pPr>
        <w:pStyle w:val="a3"/>
        <w:spacing w:before="0" w:beforeAutospacing="0" w:after="0" w:afterAutospacing="0"/>
        <w:ind w:firstLine="709"/>
        <w:jc w:val="both"/>
        <w:rPr>
          <w:color w:val="000000"/>
        </w:rPr>
      </w:pPr>
    </w:p>
    <w:p w:rsidR="00860A25" w:rsidRPr="00C96242" w:rsidRDefault="00860A25" w:rsidP="00AA77D6">
      <w:pPr>
        <w:spacing w:after="0" w:line="240" w:lineRule="auto"/>
        <w:ind w:left="5670"/>
        <w:jc w:val="both"/>
        <w:rPr>
          <w:rFonts w:ascii="Times New Roman" w:eastAsia="Times New Roman" w:hAnsi="Times New Roman" w:cs="Times New Roman"/>
          <w:color w:val="000000"/>
          <w:sz w:val="24"/>
          <w:szCs w:val="24"/>
          <w:lang w:eastAsia="ru-RU"/>
        </w:rPr>
      </w:pPr>
    </w:p>
    <w:p w:rsidR="00216D3F" w:rsidRPr="003F4A81" w:rsidRDefault="00216D3F" w:rsidP="00216D3F">
      <w:pPr>
        <w:pStyle w:val="a6"/>
        <w:jc w:val="right"/>
        <w:rPr>
          <w:rFonts w:ascii="Times New Roman" w:hAnsi="Times New Roman" w:cs="Times New Roman"/>
          <w:sz w:val="24"/>
          <w:szCs w:val="24"/>
        </w:rPr>
      </w:pPr>
      <w:r w:rsidRPr="003F4A81">
        <w:rPr>
          <w:rFonts w:ascii="Times New Roman" w:hAnsi="Times New Roman" w:cs="Times New Roman"/>
          <w:sz w:val="24"/>
          <w:szCs w:val="24"/>
        </w:rPr>
        <w:t>Приложение 1</w:t>
      </w:r>
    </w:p>
    <w:p w:rsidR="00216D3F" w:rsidRPr="003F4A81" w:rsidRDefault="00216D3F" w:rsidP="00216D3F">
      <w:pPr>
        <w:pStyle w:val="a6"/>
        <w:jc w:val="right"/>
        <w:rPr>
          <w:rFonts w:ascii="Times New Roman" w:hAnsi="Times New Roman" w:cs="Times New Roman"/>
          <w:sz w:val="24"/>
          <w:szCs w:val="24"/>
        </w:rPr>
      </w:pPr>
      <w:r w:rsidRPr="003F4A81">
        <w:rPr>
          <w:rFonts w:ascii="Times New Roman" w:hAnsi="Times New Roman" w:cs="Times New Roman"/>
          <w:sz w:val="24"/>
          <w:szCs w:val="24"/>
        </w:rPr>
        <w:t>к постановлению главы</w:t>
      </w:r>
    </w:p>
    <w:p w:rsidR="00216D3F" w:rsidRPr="003F4A81" w:rsidRDefault="00216D3F" w:rsidP="00216D3F">
      <w:pPr>
        <w:pStyle w:val="a6"/>
        <w:jc w:val="right"/>
        <w:rPr>
          <w:rFonts w:ascii="Times New Roman" w:hAnsi="Times New Roman" w:cs="Times New Roman"/>
          <w:sz w:val="24"/>
          <w:szCs w:val="24"/>
        </w:rPr>
      </w:pPr>
      <w:r w:rsidRPr="003F4A81">
        <w:rPr>
          <w:rFonts w:ascii="Times New Roman" w:hAnsi="Times New Roman" w:cs="Times New Roman"/>
          <w:sz w:val="24"/>
          <w:szCs w:val="24"/>
        </w:rPr>
        <w:t>Тимирязевского сельского поселения</w:t>
      </w:r>
    </w:p>
    <w:p w:rsidR="00216D3F" w:rsidRPr="003F4A81" w:rsidRDefault="00216D3F" w:rsidP="00216D3F">
      <w:pPr>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от </w:t>
      </w:r>
      <w:r w:rsidR="002E79E1">
        <w:rPr>
          <w:rFonts w:ascii="Times New Roman" w:hAnsi="Times New Roman" w:cs="Times New Roman"/>
          <w:sz w:val="24"/>
          <w:szCs w:val="24"/>
          <w:lang w:eastAsia="ar-SA"/>
        </w:rPr>
        <w:t>14.02.2025</w:t>
      </w:r>
      <w:r>
        <w:rPr>
          <w:rFonts w:ascii="Times New Roman" w:hAnsi="Times New Roman" w:cs="Times New Roman"/>
          <w:sz w:val="24"/>
          <w:szCs w:val="24"/>
          <w:lang w:eastAsia="ar-SA"/>
        </w:rPr>
        <w:t xml:space="preserve"> г. № </w:t>
      </w:r>
      <w:r w:rsidR="00820B55">
        <w:rPr>
          <w:rFonts w:ascii="Times New Roman" w:hAnsi="Times New Roman" w:cs="Times New Roman"/>
          <w:sz w:val="24"/>
          <w:szCs w:val="24"/>
          <w:lang w:eastAsia="ar-SA"/>
        </w:rPr>
        <w:t>9</w:t>
      </w:r>
      <w:bookmarkStart w:id="0" w:name="_GoBack"/>
      <w:bookmarkEnd w:id="0"/>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Административный регламент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Общие положения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Настоящий административный регламент устанавливает порядок предоставления администрацией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(далее - административный регламент),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1.2. Описание заявителей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Получателями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Интересы заявителей, указанных в настоящем пункте, могут представлять иные лица, уполномоченные заявителем в установленном порядке.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1.3. Требования к порядку информирования о порядке предоставления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1.3.1. Муниципальная услуга предоставляется администрацией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Местонахождение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Воронежская область</w:t>
      </w:r>
      <w:r w:rsidR="00860A25" w:rsidRPr="00C96242">
        <w:rPr>
          <w:rFonts w:ascii="Times New Roman" w:eastAsia="Times New Roman" w:hAnsi="Times New Roman" w:cs="Times New Roman"/>
          <w:color w:val="000000"/>
          <w:sz w:val="24"/>
          <w:szCs w:val="24"/>
          <w:lang w:eastAsia="ru-RU"/>
        </w:rPr>
        <w:t>,</w:t>
      </w:r>
      <w:r w:rsidRPr="00C96242">
        <w:rPr>
          <w:rFonts w:ascii="Times New Roman" w:eastAsia="Times New Roman" w:hAnsi="Times New Roman" w:cs="Times New Roman"/>
          <w:color w:val="000000"/>
          <w:sz w:val="24"/>
          <w:szCs w:val="24"/>
          <w:lang w:eastAsia="ru-RU"/>
        </w:rPr>
        <w:t> Новоусманский район</w:t>
      </w:r>
      <w:r w:rsidR="00860A25" w:rsidRPr="00C96242">
        <w:rPr>
          <w:rFonts w:ascii="Times New Roman" w:eastAsia="Times New Roman" w:hAnsi="Times New Roman" w:cs="Times New Roman"/>
          <w:color w:val="000000"/>
          <w:sz w:val="24"/>
          <w:szCs w:val="24"/>
          <w:lang w:eastAsia="ru-RU"/>
        </w:rPr>
        <w:t>,</w:t>
      </w:r>
      <w:r w:rsidRPr="00C96242">
        <w:rPr>
          <w:rFonts w:ascii="Times New Roman" w:eastAsia="Times New Roman" w:hAnsi="Times New Roman" w:cs="Times New Roman"/>
          <w:color w:val="000000"/>
          <w:sz w:val="24"/>
          <w:szCs w:val="24"/>
          <w:lang w:eastAsia="ru-RU"/>
        </w:rPr>
        <w:t xml:space="preserve"> посёлок </w:t>
      </w:r>
      <w:r w:rsidR="00860A25" w:rsidRPr="00C96242">
        <w:rPr>
          <w:rFonts w:ascii="Times New Roman" w:eastAsia="Times New Roman" w:hAnsi="Times New Roman" w:cs="Times New Roman"/>
          <w:color w:val="000000"/>
          <w:sz w:val="24"/>
          <w:szCs w:val="24"/>
          <w:lang w:eastAsia="ru-RU"/>
        </w:rPr>
        <w:t>Тимирязево, ул.</w:t>
      </w:r>
      <w:r w:rsidR="00FC4875">
        <w:rPr>
          <w:rFonts w:ascii="Times New Roman" w:eastAsia="Times New Roman" w:hAnsi="Times New Roman" w:cs="Times New Roman"/>
          <w:color w:val="000000"/>
          <w:sz w:val="24"/>
          <w:szCs w:val="24"/>
          <w:lang w:eastAsia="ru-RU"/>
        </w:rPr>
        <w:t xml:space="preserve"> </w:t>
      </w:r>
      <w:r w:rsidR="00860A25" w:rsidRPr="00C96242">
        <w:rPr>
          <w:rFonts w:ascii="Times New Roman" w:eastAsia="Times New Roman" w:hAnsi="Times New Roman" w:cs="Times New Roman"/>
          <w:color w:val="000000"/>
          <w:sz w:val="24"/>
          <w:szCs w:val="24"/>
          <w:lang w:eastAsia="ru-RU"/>
        </w:rPr>
        <w:t>Тимирязева, 5</w:t>
      </w:r>
      <w:r w:rsidRPr="00C96242">
        <w:rPr>
          <w:rFonts w:ascii="Times New Roman" w:eastAsia="Times New Roman" w:hAnsi="Times New Roman" w:cs="Times New Roman"/>
          <w:color w:val="000000"/>
          <w:sz w:val="24"/>
          <w:szCs w:val="24"/>
          <w:lang w:eastAsia="ru-RU"/>
        </w:rPr>
        <w:t>.</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График работы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График работы: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Понедельник – пятница с 08.00 – 16.00.</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Суббота, воскресенье – выходные дни.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Справочный телефон, факс: 8(47341) </w:t>
      </w:r>
      <w:r w:rsidR="00860A25" w:rsidRPr="00C96242">
        <w:rPr>
          <w:rFonts w:ascii="Times New Roman" w:eastAsia="Times New Roman" w:hAnsi="Times New Roman" w:cs="Times New Roman"/>
          <w:color w:val="000000"/>
          <w:sz w:val="24"/>
          <w:szCs w:val="24"/>
          <w:lang w:eastAsia="ru-RU"/>
        </w:rPr>
        <w:t>6-21-31</w:t>
      </w:r>
      <w:r w:rsidRPr="00C96242">
        <w:rPr>
          <w:rFonts w:ascii="Times New Roman" w:eastAsia="Times New Roman" w:hAnsi="Times New Roman" w:cs="Times New Roman"/>
          <w:color w:val="000000"/>
          <w:sz w:val="24"/>
          <w:szCs w:val="24"/>
          <w:lang w:eastAsia="ru-RU"/>
        </w:rPr>
        <w:t>.</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1.3.2. Информация по вопросам предоставления муниципальной услуги размещается на официальном сайте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информационной системе "Портал Воронежской области в сети Интернет", на информационных стендах в местах предоставления муниципальной услуги, в местах нахождения организаций, участвующих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Адрес официального сайта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в информационно-телекоммуникационной сети Интернет</w:t>
      </w:r>
      <w:r w:rsidR="00A23FA5" w:rsidRPr="00C96242">
        <w:rPr>
          <w:rFonts w:ascii="Times New Roman" w:eastAsia="Times New Roman" w:hAnsi="Times New Roman" w:cs="Times New Roman"/>
          <w:color w:val="000000"/>
          <w:sz w:val="24"/>
          <w:szCs w:val="24"/>
          <w:lang w:eastAsia="ru-RU"/>
        </w:rPr>
        <w:t xml:space="preserve">: </w:t>
      </w:r>
      <w:hyperlink r:id="rId5" w:history="1">
        <w:r w:rsidR="00A23FA5" w:rsidRPr="00C96242">
          <w:rPr>
            <w:rStyle w:val="a4"/>
            <w:rFonts w:ascii="Times New Roman" w:hAnsi="Times New Roman" w:cs="Times New Roman"/>
            <w:sz w:val="24"/>
            <w:szCs w:val="24"/>
          </w:rPr>
          <w:t>https://timiryazevskoe-r20.gosweb.gosuslugi.ru/</w:t>
        </w:r>
      </w:hyperlink>
      <w:r w:rsidRPr="00C96242">
        <w:rPr>
          <w:rFonts w:ascii="Times New Roman" w:eastAsia="Times New Roman" w:hAnsi="Times New Roman" w:cs="Times New Roman"/>
          <w:color w:val="000000"/>
          <w:sz w:val="24"/>
          <w:szCs w:val="24"/>
          <w:lang w:eastAsia="ru-RU"/>
        </w:rPr>
        <w:t>.</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Адрес электронной почты</w:t>
      </w:r>
      <w:r w:rsidRPr="00C96242">
        <w:rPr>
          <w:rFonts w:ascii="Times New Roman" w:eastAsia="Times New Roman" w:hAnsi="Times New Roman" w:cs="Times New Roman"/>
          <w:color w:val="0070C0"/>
          <w:sz w:val="24"/>
          <w:szCs w:val="24"/>
          <w:lang w:eastAsia="ru-RU"/>
        </w:rPr>
        <w:t xml:space="preserve">: </w:t>
      </w:r>
      <w:r w:rsidR="00A23FA5" w:rsidRPr="00C96242">
        <w:rPr>
          <w:rFonts w:ascii="Times New Roman" w:hAnsi="Times New Roman" w:cs="Times New Roman"/>
          <w:color w:val="0070C0"/>
          <w:sz w:val="24"/>
          <w:szCs w:val="24"/>
          <w:shd w:val="clear" w:color="auto" w:fill="FFFFFF"/>
        </w:rPr>
        <w:t>timiryazsp@yandex.ru</w:t>
      </w:r>
      <w:r w:rsidRPr="00C96242">
        <w:rPr>
          <w:rFonts w:ascii="Times New Roman" w:eastAsia="Times New Roman" w:hAnsi="Times New Roman" w:cs="Times New Roman"/>
          <w:color w:val="000000"/>
          <w:sz w:val="24"/>
          <w:szCs w:val="24"/>
          <w:lang w:eastAsia="ru-RU"/>
        </w:rPr>
        <w:t>.</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Адрес официального сайта информационной системы "Портал Воронежской области в сети Интернет": https://www.govvrn.ru.</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Стандарт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 Наименование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Предоставление муниципальной услуги осуществляется администрацией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направление (выдача)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2.3.2.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2.3.3.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2.4. Срок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Срок предоставления муниципальной услуги составляет 30 дней со дня регистрации заявления.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2.5. Правовые основания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23FA5" w:rsidP="00A23FA5">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       </w:t>
      </w:r>
      <w:r w:rsidR="00AA77D6" w:rsidRPr="00C96242">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Конституцией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Воздушным кодексом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Федеральным законом от 06.10.2003 N 131-ФЗ "Об общих принципах организации местного самоуправления в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Для получения разрешения заявитель направляет заявление в администрацию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2.6.1.1. На выполнение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договор с третьим лицом на выполнение заявленных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8) документы, подтверждающие полномочия лица, подписавшего заявление.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2.6.1.2. На выполнение парашютных прыжков: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2.6.1.3. На выполнение подъемов привязных аэростатов: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C96242">
        <w:rPr>
          <w:rFonts w:ascii="Times New Roman" w:eastAsia="Times New Roman" w:hAnsi="Times New Roman" w:cs="Times New Roman"/>
          <w:color w:val="000000"/>
          <w:sz w:val="24"/>
          <w:szCs w:val="24"/>
          <w:lang w:eastAsia="ru-RU"/>
        </w:rPr>
        <w:t>эксплуатанта</w:t>
      </w:r>
      <w:proofErr w:type="spellEnd"/>
      <w:r w:rsidRPr="00C96242">
        <w:rPr>
          <w:rFonts w:ascii="Times New Roman" w:eastAsia="Times New Roman" w:hAnsi="Times New Roman" w:cs="Times New Roman"/>
          <w:color w:val="000000"/>
          <w:sz w:val="24"/>
          <w:szCs w:val="24"/>
          <w:lang w:eastAsia="ru-RU"/>
        </w:rPr>
        <w:t xml:space="preserve"> для осуществления коммерческих воздушных перевозок и (или) сертификат (свидетельство) </w:t>
      </w:r>
      <w:proofErr w:type="spellStart"/>
      <w:r w:rsidRPr="00C96242">
        <w:rPr>
          <w:rFonts w:ascii="Times New Roman" w:eastAsia="Times New Roman" w:hAnsi="Times New Roman" w:cs="Times New Roman"/>
          <w:color w:val="000000"/>
          <w:sz w:val="24"/>
          <w:szCs w:val="24"/>
          <w:lang w:eastAsia="ru-RU"/>
        </w:rPr>
        <w:t>эксплуатанта</w:t>
      </w:r>
      <w:proofErr w:type="spellEnd"/>
      <w:r w:rsidRPr="00C96242">
        <w:rPr>
          <w:rFonts w:ascii="Times New Roman" w:eastAsia="Times New Roman" w:hAnsi="Times New Roman" w:cs="Times New Roman"/>
          <w:color w:val="000000"/>
          <w:sz w:val="24"/>
          <w:szCs w:val="24"/>
          <w:lang w:eastAsia="ru-RU"/>
        </w:rPr>
        <w:t xml:space="preserve"> на выполнение авиационных работ/свидетельство </w:t>
      </w:r>
      <w:proofErr w:type="spellStart"/>
      <w:r w:rsidRPr="00C96242">
        <w:rPr>
          <w:rFonts w:ascii="Times New Roman" w:eastAsia="Times New Roman" w:hAnsi="Times New Roman" w:cs="Times New Roman"/>
          <w:color w:val="000000"/>
          <w:sz w:val="24"/>
          <w:szCs w:val="24"/>
          <w:lang w:eastAsia="ru-RU"/>
        </w:rPr>
        <w:t>эксплуатанта</w:t>
      </w:r>
      <w:proofErr w:type="spellEnd"/>
      <w:r w:rsidRPr="00C96242">
        <w:rPr>
          <w:rFonts w:ascii="Times New Roman" w:eastAsia="Times New Roman" w:hAnsi="Times New Roman" w:cs="Times New Roman"/>
          <w:color w:val="000000"/>
          <w:sz w:val="24"/>
          <w:szCs w:val="24"/>
          <w:lang w:eastAsia="ru-RU"/>
        </w:rPr>
        <w:t xml:space="preserve"> авиации общего назначения, представляются: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2.6.2.1. На выполнение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договор с третьим лицом на выполнение заявленных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8) документы, подтверждающие полномочия лица, подписавшего заявление.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2.6.2.2. На выполнение парашютных прыжков: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2.6.2.3. На выполнение подъемов привязных аэростатов: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2.6.3. Для получения разрешения на выполнение авиационной деятельности заявителями, относящимися к государственной авиации, представляется: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2.6.3.1. На выполнение авиационных работ: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порядок (инструкция), в соответствии с которым(ой) заявитель планирует выполнять заявленные авиационные работы.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2.6.3.2. На выполнение парашютных прыжков: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положение об организации Парашютно-десантной службы на базе заявителя.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2.6.3.3. На выполнение подъемов привязных аэростатов: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находящиеся в распоряжении исполнительных органов, федеральных органов исполнительной власти, органов государственных внебюджетных фондов и органов местного самоуправления, подведомственных им организаций и иных организаций, которые заявитель вправе представить: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выписка из Единого государственного реестра индивидуальных предпринимателей;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выписка из ЕГРП;</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 сертификат (свидетельство) </w:t>
      </w:r>
      <w:proofErr w:type="spellStart"/>
      <w:r w:rsidRPr="00C96242">
        <w:rPr>
          <w:rFonts w:ascii="Times New Roman" w:eastAsia="Times New Roman" w:hAnsi="Times New Roman" w:cs="Times New Roman"/>
          <w:color w:val="000000"/>
          <w:sz w:val="24"/>
          <w:szCs w:val="24"/>
          <w:lang w:eastAsia="ru-RU"/>
        </w:rPr>
        <w:t>эксплуатанта</w:t>
      </w:r>
      <w:proofErr w:type="spellEnd"/>
      <w:r w:rsidRPr="00C96242">
        <w:rPr>
          <w:rFonts w:ascii="Times New Roman" w:eastAsia="Times New Roman" w:hAnsi="Times New Roman" w:cs="Times New Roman"/>
          <w:color w:val="000000"/>
          <w:sz w:val="24"/>
          <w:szCs w:val="24"/>
          <w:lang w:eastAsia="ru-RU"/>
        </w:rPr>
        <w:t xml:space="preserve"> на выполнение авиационных работ вместе с приложением к нему или сертификат (свидетельство) </w:t>
      </w:r>
      <w:proofErr w:type="spellStart"/>
      <w:r w:rsidRPr="00C96242">
        <w:rPr>
          <w:rFonts w:ascii="Times New Roman" w:eastAsia="Times New Roman" w:hAnsi="Times New Roman" w:cs="Times New Roman"/>
          <w:color w:val="000000"/>
          <w:sz w:val="24"/>
          <w:szCs w:val="24"/>
          <w:lang w:eastAsia="ru-RU"/>
        </w:rPr>
        <w:t>эксплуатанта</w:t>
      </w:r>
      <w:proofErr w:type="spellEnd"/>
      <w:r w:rsidRPr="00C96242">
        <w:rPr>
          <w:rFonts w:ascii="Times New Roman" w:eastAsia="Times New Roman" w:hAnsi="Times New Roman" w:cs="Times New Roman"/>
          <w:color w:val="000000"/>
          <w:sz w:val="24"/>
          <w:szCs w:val="24"/>
          <w:lang w:eastAsia="ru-RU"/>
        </w:rPr>
        <w:t xml:space="preserve"> для осуществления коммерческих воздушных перевозок вместе с приложением к нему или свидетельство </w:t>
      </w:r>
      <w:proofErr w:type="spellStart"/>
      <w:r w:rsidRPr="00C96242">
        <w:rPr>
          <w:rFonts w:ascii="Times New Roman" w:eastAsia="Times New Roman" w:hAnsi="Times New Roman" w:cs="Times New Roman"/>
          <w:color w:val="000000"/>
          <w:sz w:val="24"/>
          <w:szCs w:val="24"/>
          <w:lang w:eastAsia="ru-RU"/>
        </w:rPr>
        <w:t>эксплуатанта</w:t>
      </w:r>
      <w:proofErr w:type="spellEnd"/>
      <w:r w:rsidRPr="00C96242">
        <w:rPr>
          <w:rFonts w:ascii="Times New Roman" w:eastAsia="Times New Roman" w:hAnsi="Times New Roman" w:cs="Times New Roman"/>
          <w:color w:val="000000"/>
          <w:sz w:val="24"/>
          <w:szCs w:val="24"/>
          <w:lang w:eastAsia="ru-RU"/>
        </w:rPr>
        <w:t xml:space="preserve"> авиации общего назначения вместе с приложением к нему.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2.7. Указание на запрет требовать от заявителя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Запрещено требовать от заявителя: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2.8. Исчерпывающий перечень оснований для отказа в приеме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Воронежской области не предусмотрены.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2.9. Исчерпывающий перечень оснований для приостановления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или отказа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является: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представленные документы содержат недостоверные и (или) противоречивые сведения;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законодательством Российской Федерации и Воронежской области не предусмотрены.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не предусмотрены.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Взимание платы за предоставление услуг, необходимых и обязательных для предоставления муниципальной услуги, не предусмотрено.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2.13. Максимальный срок ожидания в очереди при подаче документов для предоставления и получения результатов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Максимальный срок ожидания в очереди для подачи необходимых документов о предоставлении муниципальной услуги, а также при получении результатов ее предоставления составляет не более 15 минут.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2.14.1. Помещения, предназначенные для ознакомления заявителей с информационными материалами, оборудуются информационными стендами.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C96242">
        <w:rPr>
          <w:rFonts w:ascii="Times New Roman" w:eastAsia="Times New Roman" w:hAnsi="Times New Roman" w:cs="Times New Roman"/>
          <w:color w:val="000000"/>
          <w:sz w:val="24"/>
          <w:szCs w:val="24"/>
          <w:lang w:eastAsia="ru-RU"/>
        </w:rPr>
        <w:t>сурдопереводчика</w:t>
      </w:r>
      <w:proofErr w:type="spellEnd"/>
      <w:r w:rsidRPr="00C96242">
        <w:rPr>
          <w:rFonts w:ascii="Times New Roman" w:eastAsia="Times New Roman" w:hAnsi="Times New Roman" w:cs="Times New Roman"/>
          <w:color w:val="000000"/>
          <w:sz w:val="24"/>
          <w:szCs w:val="24"/>
          <w:lang w:eastAsia="ru-RU"/>
        </w:rPr>
        <w:t xml:space="preserve"> и </w:t>
      </w:r>
      <w:proofErr w:type="spellStart"/>
      <w:r w:rsidRPr="00C96242">
        <w:rPr>
          <w:rFonts w:ascii="Times New Roman" w:eastAsia="Times New Roman" w:hAnsi="Times New Roman" w:cs="Times New Roman"/>
          <w:color w:val="000000"/>
          <w:sz w:val="24"/>
          <w:szCs w:val="24"/>
          <w:lang w:eastAsia="ru-RU"/>
        </w:rPr>
        <w:t>тифлосурдопереводчика</w:t>
      </w:r>
      <w:proofErr w:type="spellEnd"/>
      <w:r w:rsidRPr="00C96242">
        <w:rPr>
          <w:rFonts w:ascii="Times New Roman" w:eastAsia="Times New Roman" w:hAnsi="Times New Roman" w:cs="Times New Roman"/>
          <w:color w:val="000000"/>
          <w:sz w:val="24"/>
          <w:szCs w:val="24"/>
          <w:lang w:eastAsia="ru-RU"/>
        </w:rPr>
        <w:t>.</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2.14.2. Кабинеты приема заявителей оборудованы информационными табличками (вывесками) с указанием: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номера кабинета;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фамилии, имени, отчества (последнее - при наличии) и должности специалиста, предоставляющего муниципальную услугу;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графика работы.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2.14.3. Места ожидания в очереди на представление или получение документов оборудованы стульями, кресельными секциями, скамьями (</w:t>
      </w:r>
      <w:proofErr w:type="spellStart"/>
      <w:r w:rsidRPr="00C96242">
        <w:rPr>
          <w:rFonts w:ascii="Times New Roman" w:eastAsia="Times New Roman" w:hAnsi="Times New Roman" w:cs="Times New Roman"/>
          <w:color w:val="000000"/>
          <w:sz w:val="24"/>
          <w:szCs w:val="24"/>
          <w:lang w:eastAsia="ru-RU"/>
        </w:rPr>
        <w:t>банкетками</w:t>
      </w:r>
      <w:proofErr w:type="spellEnd"/>
      <w:r w:rsidRPr="00C96242">
        <w:rPr>
          <w:rFonts w:ascii="Times New Roman" w:eastAsia="Times New Roman" w:hAnsi="Times New Roman" w:cs="Times New Roman"/>
          <w:color w:val="000000"/>
          <w:sz w:val="24"/>
          <w:szCs w:val="24"/>
          <w:lang w:eastAsia="ru-RU"/>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2.15.1. Показателями доступности и качества оказания муниципальной услуги являются: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возможность получения заявителем исчерпывающей информации о способах, порядке и сроках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через Единый портал, информационная система "Портал Воронежской области в сети Интернет".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возможность получения муниципальной услуги через многофункциональный центр;</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взаимодействие с заявителем при предоставлении муниципальной услуги не более двух раз.</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Качество предоставления муниципальной услуги характеризуется отсутствием: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нарушений сроков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жалоб на действия (бездействие) должностных лиц, предоставляющих муниципальную услугу;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жалоб на некорректное, невнимательное отношение сотрудников, оказывающих муниципальную услугу, к заявителям (их представителям).</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2.15.2. Информация о ходе предоставления муниципальной услуги может быть получена заявителем на сайте https://www.govvrn.ru, на Едином портале государственных и муниципальных услуг, в МФЦ.</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Предоставление информации заявителю о способах получения муниципальной услуги и о ходе предоставления муниципальной услуги осуществляется должностными лицами по телефону, в ходе личного приема, а также через информационной системе "Портал Воронежской области в сети Интернет", Единый портал.</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возможность электронной записи на прием, в том числе для представления заявлений и документов, 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2.16.1. Консультацию о порядке получения муниципальной услуги в электронной форме можно получить через Интернет-приемную Администрации или через информационную систему "Портал Воронежской области в сети Интернет".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Запрос подписывается простой электронной подписью в соответствии с требованиями Федерального закона от 06.04.2011 N 63-ФЗ "Об электронной подписи", статьями 21.1 и 21.2 Федерального закона от 27.07.2010 N 210-ФЗ "Об организации предоставления государственных и муниципальных услуг",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Запрос представляется с использованием информационно-телекоммуникационных сетей общего пользования, включая сеть Интернет, и посредством Единого портала, информационной системы "Портал Воронежской области в сети Интернет".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3.1. Состав административной процедуры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 прием (получение) и регистрация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обработка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формирование результата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направление (выдача) заявителю разрешения либо отказ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Блок-схема последовательности действий исполнения муниципальной услуги приведена в приложении N 4 к настоящему административному регламенту.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3.2. Описание последовательности действий при приеме (получении) и регистрации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3.2.1. Основанием для начала выполнения административной процедуры является поступление в администрацию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заявителя документов, 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3.2.2. Специалист уполномоченного органа, ответственный за прием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осуществляет прием и регистрацию документов, 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формирует комплект документов, 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3.2.3.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3.3. Описание последовательности действий при обработке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3.3.1. Основанием для начала выполнения административной процедуры является поступление от специалиста, ответственного за прием документов, сформированного комплекта документов, 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3.3.2. Уполномоченный сотрудник, ответственный за обработку документов, необходимых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при наличии оснований, указанных в пункте 2.9 настоящего административного регламента, оформляет проект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3.4. Описание последовательности действий при формировании результата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3.4.1. Основанием для начала выполнения административной процедуры является поступление от уполномоченного сотрудника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ответственного за обработку документов, проекта разрешения либо проекта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3.4.2. Уполномоченный сотрудник, ответственный за формирование результата предоставления муниципальной услуги, обеспечивает подписание поступивших документов главой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Разрешение оформляется по форме согласно приложению N 2 к настоящему административному регламенту.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3.4.3. Результатом административной процедуры является оформление разрешения либо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3.5. Описание последовательности действий при выдаче (направлении) заявителю документов, подтверждающих предоставление муниципальной услуги, либо отказ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3.5.1. Основанием для начала выполнения административной процедуры является поступление от уполномоченного сотрудника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3.5.2. Уполномоченный сотрудник, несущий ответственность за выдачу документов, выдает (направляет) заявителю разрешение либо решение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3.5.3.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Формы контроля за предоставлением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4.3.1. Должностное лицо несет персональную ответственность за нарушение порядка предоставления муниципальной услуги в соответствии с действующим законодательством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4.3.3. Персональная ответственность должностного лица определяется в его служебном контракте (трудовом договоре) в соответствии с требованиями законодательства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должны отвечать требованиям непрерывности и действенности (эффективности), в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5.1. Заявитель вправе подать жалобу на решение и (или) действие (бездействие) должностных лиц администрации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при предоставлении муниципальной услуги (далее - жалоба).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5.2. Предмет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нарушение срока предоставления заявителю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96242">
        <w:rPr>
          <w:rFonts w:ascii="Times New Roman" w:eastAsia="Times New Roman" w:hAnsi="Times New Roman" w:cs="Times New Roman"/>
          <w:color w:val="000000"/>
          <w:sz w:val="24"/>
          <w:szCs w:val="24"/>
          <w:lang w:eastAsia="ru-RU"/>
        </w:rPr>
        <w:lastRenderedPageBreak/>
        <w:t>нормативными правовыми актами Российской Федерации, нормативными правовыми актами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Жалобы на решение и (или) действие (бездействие) должностных лиц уполномоченного органа, рассматриваются высшим должностным лицом уполномоченного органа либо лицом, исполняющим его обязанности.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 Порядок подачи и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5.4.1. Жалоба подается в письменной форме на бумажном носителе, может быть направлена по почте,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подана при личном приеме заявителя.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При подаче жалобы в электронном виде представляются: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 (для физических лиц);</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5.4.2. Жалоба на нарушение порядка предоставления муниципальной услуги многофункциональным центром рассматривается уполномоченным органом, </w:t>
      </w:r>
      <w:r w:rsidRPr="00C96242">
        <w:rPr>
          <w:rFonts w:ascii="Times New Roman" w:eastAsia="Times New Roman" w:hAnsi="Times New Roman" w:cs="Times New Roman"/>
          <w:color w:val="000000"/>
          <w:sz w:val="24"/>
          <w:szCs w:val="24"/>
          <w:lang w:eastAsia="ru-RU"/>
        </w:rPr>
        <w:lastRenderedPageBreak/>
        <w:t>предоставляющим муниципальную услугу. При этом срок рассмотрения жалобы исчисляется со дня регистрации жалобы в уполномоченном органе.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Жалоба, поступившая в уполномоченный орган, подлежит регистрации в срок не позднее следующего рабочего дня со дня ее поступления.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5.4.3. Уполномоченный орган обеспечивает: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оснащение мест приема жалоб стульями, столами, письменными принадлежностями, информационными материалами о порядке подачи и рассмотрении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на стендах в местах предоставления муниципальной услуги, на их официальных сайтах;</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приеме.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5.4.4. Жалоба должна содержать:</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сведения о должностном лице органа, предоставляющего муниципальную услугу, решения и действия (бездействие) которых обжалуются;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(адреса), по которым должен быть направлен ответ заявителю;</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5.4.5. 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5.4.6. Прием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5.4.7. В уполномоченном органе определяются должностные лица, уполномоченные на рассмотрение жалоб, которые обеспечивают: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прием и рассмотрение жалоб;</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направление жалоб в орган, уполномоченный на их рассмотрение.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5.5. Сроки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(представителя) о перенаправлении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5.5.2. Жалоба, поступившая в уполномоченный орган, подлежит регистрации не позднее следующего рабочего дня со дня ее поступления.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w:t>
      </w:r>
      <w:r w:rsidRPr="00C96242">
        <w:rPr>
          <w:rFonts w:ascii="Times New Roman" w:eastAsia="Times New Roman" w:hAnsi="Times New Roman" w:cs="Times New Roman"/>
          <w:color w:val="000000"/>
          <w:sz w:val="24"/>
          <w:szCs w:val="24"/>
          <w:lang w:eastAsia="ru-RU"/>
        </w:rPr>
        <w:lastRenderedPageBreak/>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5.6. Результат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По результатам рассмотрения жалобы уполномоченный орган принимает одно из следующих решений:</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отказывает в удовлетворении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5.7. Порядок информирования заявителя о результатах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5.7.1. В ответе по результатам рассмотрения жалобы указываются: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3) фамилия, имя, отчество (при наличии) заявителя;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4) основания для принятия решения по жалобе;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 принятое по жалобе решение;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7) сведения о порядке обжалования принятого по жалобе решения.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5.8. Порядок обжалования решения по жалобе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Заявитель вправе обжаловать решения по жалобе в судебном порядке в соответствии с требованиями законодательства Российской Федерации.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5.9. Право заявителя на получение информации и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необходимых для обоснования и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приеме гражданина (представителя), или в электронном виде.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5.10. Способы информирования заявителей о порядке подачи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и рассмотрения жалобы</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информационной системе "Портал Воронежской области в сети Интернет".</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9C786C" w:rsidRPr="00C96242" w:rsidRDefault="009C786C" w:rsidP="00AA77D6">
      <w:pPr>
        <w:spacing w:after="0" w:line="240" w:lineRule="auto"/>
        <w:ind w:firstLine="709"/>
        <w:jc w:val="both"/>
        <w:rPr>
          <w:rFonts w:ascii="Times New Roman" w:eastAsia="Times New Roman" w:hAnsi="Times New Roman" w:cs="Times New Roman"/>
          <w:color w:val="000000"/>
          <w:sz w:val="24"/>
          <w:szCs w:val="24"/>
          <w:lang w:eastAsia="ru-RU"/>
        </w:rPr>
      </w:pPr>
    </w:p>
    <w:p w:rsidR="001C26EF" w:rsidRDefault="001C26EF" w:rsidP="005A65FA">
      <w:pPr>
        <w:spacing w:after="0" w:line="240" w:lineRule="auto"/>
        <w:jc w:val="both"/>
        <w:rPr>
          <w:rFonts w:ascii="Times New Roman" w:eastAsia="Times New Roman" w:hAnsi="Times New Roman" w:cs="Times New Roman"/>
          <w:color w:val="000000"/>
          <w:sz w:val="24"/>
          <w:szCs w:val="24"/>
          <w:lang w:eastAsia="ru-RU"/>
        </w:rPr>
      </w:pPr>
    </w:p>
    <w:p w:rsidR="00AA77D6" w:rsidRPr="00C96242" w:rsidRDefault="00AA77D6" w:rsidP="005A65FA">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br w:type="textWrapping" w:clear="all"/>
      </w:r>
    </w:p>
    <w:tbl>
      <w:tblPr>
        <w:tblW w:w="0" w:type="auto"/>
        <w:jc w:val="right"/>
        <w:tblCellMar>
          <w:left w:w="0" w:type="dxa"/>
          <w:right w:w="0" w:type="dxa"/>
        </w:tblCellMar>
        <w:tblLook w:val="04A0" w:firstRow="1" w:lastRow="0" w:firstColumn="1" w:lastColumn="0" w:noHBand="0" w:noVBand="1"/>
      </w:tblPr>
      <w:tblGrid>
        <w:gridCol w:w="4926"/>
      </w:tblGrid>
      <w:tr w:rsidR="00AA77D6" w:rsidRPr="00C96242" w:rsidTr="005A65FA">
        <w:trPr>
          <w:jc w:val="right"/>
        </w:trPr>
        <w:tc>
          <w:tcPr>
            <w:tcW w:w="4926" w:type="dxa"/>
            <w:tcMar>
              <w:top w:w="102" w:type="dxa"/>
              <w:left w:w="62" w:type="dxa"/>
              <w:bottom w:w="102" w:type="dxa"/>
              <w:right w:w="62" w:type="dxa"/>
            </w:tcMar>
            <w:hideMark/>
          </w:tcPr>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lastRenderedPageBreak/>
              <w:t>Приложение N 1</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к административному регламенту</w:t>
            </w:r>
          </w:p>
        </w:tc>
      </w:tr>
      <w:tr w:rsidR="00AA77D6" w:rsidRPr="00C96242" w:rsidTr="005A65FA">
        <w:trPr>
          <w:jc w:val="right"/>
        </w:trPr>
        <w:tc>
          <w:tcPr>
            <w:tcW w:w="4926" w:type="dxa"/>
            <w:tcMar>
              <w:top w:w="102" w:type="dxa"/>
              <w:left w:w="62" w:type="dxa"/>
              <w:bottom w:w="102" w:type="dxa"/>
              <w:right w:w="62" w:type="dxa"/>
            </w:tcMar>
            <w:hideMark/>
          </w:tcPr>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В администрацию </w:t>
            </w:r>
            <w:r w:rsidR="00044BAA" w:rsidRPr="00C96242">
              <w:rPr>
                <w:rFonts w:ascii="Times New Roman" w:eastAsia="Times New Roman" w:hAnsi="Times New Roman" w:cs="Times New Roman"/>
                <w:sz w:val="24"/>
                <w:szCs w:val="24"/>
                <w:lang w:eastAsia="ru-RU"/>
              </w:rPr>
              <w:t>Тимирязевского</w:t>
            </w:r>
            <w:r w:rsidRPr="00C96242">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от_______________________________</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(наименование юридического лица; фамилия, имя, отчество (последнее - при наличии) физического лица, индивидуального предпринимателя)</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________________________________</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(адрес места нахождения/жительства) ________________________________</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Телефон/</w:t>
            </w:r>
            <w:proofErr w:type="gramStart"/>
            <w:r w:rsidRPr="00C96242">
              <w:rPr>
                <w:rFonts w:ascii="Times New Roman" w:eastAsia="Times New Roman" w:hAnsi="Times New Roman" w:cs="Times New Roman"/>
                <w:sz w:val="24"/>
                <w:szCs w:val="24"/>
                <w:lang w:eastAsia="ru-RU"/>
              </w:rPr>
              <w:t>факс:_</w:t>
            </w:r>
            <w:proofErr w:type="gramEnd"/>
            <w:r w:rsidRPr="00C96242">
              <w:rPr>
                <w:rFonts w:ascii="Times New Roman" w:eastAsia="Times New Roman" w:hAnsi="Times New Roman" w:cs="Times New Roman"/>
                <w:sz w:val="24"/>
                <w:szCs w:val="24"/>
                <w:lang w:eastAsia="ru-RU"/>
              </w:rPr>
              <w:t>____________________</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E-</w:t>
            </w:r>
            <w:proofErr w:type="spellStart"/>
            <w:r w:rsidRPr="00C96242">
              <w:rPr>
                <w:rFonts w:ascii="Times New Roman" w:eastAsia="Times New Roman" w:hAnsi="Times New Roman" w:cs="Times New Roman"/>
                <w:sz w:val="24"/>
                <w:szCs w:val="24"/>
                <w:lang w:eastAsia="ru-RU"/>
              </w:rPr>
              <w:t>mail</w:t>
            </w:r>
            <w:proofErr w:type="spellEnd"/>
            <w:r w:rsidRPr="00C96242">
              <w:rPr>
                <w:rFonts w:ascii="Times New Roman" w:eastAsia="Times New Roman" w:hAnsi="Times New Roman" w:cs="Times New Roman"/>
                <w:sz w:val="24"/>
                <w:szCs w:val="24"/>
                <w:lang w:eastAsia="ru-RU"/>
              </w:rPr>
              <w:t>/ адрес электронной почты: _________________________________</w:t>
            </w:r>
          </w:p>
          <w:p w:rsidR="00AA77D6" w:rsidRPr="00C96242" w:rsidRDefault="00AA77D6" w:rsidP="00AA77D6">
            <w:pPr>
              <w:spacing w:after="0" w:line="240" w:lineRule="auto"/>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 </w:t>
            </w:r>
          </w:p>
        </w:tc>
      </w:tr>
    </w:tbl>
    <w:p w:rsidR="00AA77D6" w:rsidRPr="00C96242" w:rsidRDefault="00AA77D6" w:rsidP="009C786C">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ЗАЯВЛЕНИЕ</w:t>
      </w:r>
    </w:p>
    <w:p w:rsidR="00AA77D6" w:rsidRPr="00C96242" w:rsidRDefault="00AA77D6" w:rsidP="00AA77D6">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1C26EF">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Прошу выдать разрешение на выполнение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w:t>
      </w:r>
      <w:r w:rsidR="001C26EF">
        <w:rPr>
          <w:rFonts w:ascii="Times New Roman" w:eastAsia="Times New Roman" w:hAnsi="Times New Roman" w:cs="Times New Roman"/>
          <w:color w:val="000000"/>
          <w:sz w:val="24"/>
          <w:szCs w:val="24"/>
          <w:lang w:eastAsia="ru-RU"/>
        </w:rPr>
        <w:t>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(авиационных работ, парашютных прыжков, демонстрационных полетов, полетов беспилотных летательных аппаратов, подъема привязных аэростатов)</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 целью:</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w:t>
      </w:r>
    </w:p>
    <w:p w:rsidR="00AA77D6" w:rsidRPr="00C96242" w:rsidRDefault="001C26EF" w:rsidP="001C26E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воздушном судне:</w:t>
      </w:r>
    </w:p>
    <w:p w:rsidR="00AA77D6" w:rsidRPr="00C96242" w:rsidRDefault="00AA77D6" w:rsidP="001C26EF">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(указать количество и тип воздушных судов, государственный регистрационный (опознавательный) знак воздушного судна, заводской номер (при наличии)) место использ</w:t>
      </w:r>
      <w:r w:rsidR="001C26EF">
        <w:rPr>
          <w:rFonts w:ascii="Times New Roman" w:eastAsia="Times New Roman" w:hAnsi="Times New Roman" w:cs="Times New Roman"/>
          <w:color w:val="000000"/>
          <w:sz w:val="24"/>
          <w:szCs w:val="24"/>
          <w:lang w:eastAsia="ru-RU"/>
        </w:rPr>
        <w:t>ования воздушного пространства: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(район проведения авиационных работ, демонстрационных полетов, полетов беспилотных летательных аппаратов, посадочные площадки, площадки приземления парашютистов, место подъема привязного аэростата)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Срок использования воздушного пространства: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дата начала использования: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дата окончания использования: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 указанием планируемого времени начала и окончания использования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воздушного пространства)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Приложение: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(документы, прилагаемые к заявлению)</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 20__ г. _________ 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(подпись) (расшифровка подписи)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 </w:t>
      </w:r>
    </w:p>
    <w:tbl>
      <w:tblPr>
        <w:tblW w:w="0" w:type="auto"/>
        <w:tblInd w:w="47" w:type="dxa"/>
        <w:tblCellMar>
          <w:left w:w="0" w:type="dxa"/>
          <w:right w:w="0" w:type="dxa"/>
        </w:tblCellMar>
        <w:tblLook w:val="04A0" w:firstRow="1" w:lastRow="0" w:firstColumn="1" w:lastColumn="0" w:noHBand="0" w:noVBand="1"/>
      </w:tblPr>
      <w:tblGrid>
        <w:gridCol w:w="9214"/>
      </w:tblGrid>
      <w:tr w:rsidR="00AA77D6" w:rsidRPr="00C96242" w:rsidTr="00AA77D6">
        <w:tc>
          <w:tcPr>
            <w:tcW w:w="9214" w:type="dxa"/>
            <w:tcMar>
              <w:top w:w="102" w:type="dxa"/>
              <w:left w:w="62" w:type="dxa"/>
              <w:bottom w:w="102" w:type="dxa"/>
              <w:right w:w="62" w:type="dxa"/>
            </w:tcMar>
            <w:hideMark/>
          </w:tcPr>
          <w:p w:rsidR="00AA77D6" w:rsidRPr="00C96242" w:rsidRDefault="00AA77D6" w:rsidP="001C26EF">
            <w:pPr>
              <w:spacing w:after="0" w:line="240" w:lineRule="auto"/>
              <w:jc w:val="right"/>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Приложение N 2</w:t>
            </w:r>
          </w:p>
          <w:p w:rsidR="00AA77D6" w:rsidRPr="00C96242" w:rsidRDefault="00AA77D6" w:rsidP="001C26EF">
            <w:pPr>
              <w:spacing w:after="0" w:line="240" w:lineRule="auto"/>
              <w:ind w:left="5183"/>
              <w:jc w:val="right"/>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к административному регламенту</w:t>
            </w:r>
          </w:p>
        </w:tc>
      </w:tr>
    </w:tbl>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CC2B66">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РАЗРЕШЕНИЕ</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"__" _________ 20__ г. N 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Выдано:</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(ФИО лица, индивидуального предпринимателя, наименование организации)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адрес места нахождения (жительства):</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На выполнение</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на воздушном судне:</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(тип, государственный регистрационный (опознавательный/учетно-опознавательный) знак, заводской номер (при наличии))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 месте использования воздушного пространства:</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место запуска беспилотного летального аппарата)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Сроки использования воздушного пространства:</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(дата (даты) и временной интервал проведения запрашиваемого вида деятельности)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Глава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Новоусманского муниципального района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Воронежской области</w:t>
      </w:r>
      <w:r w:rsidR="00CC2B66" w:rsidRPr="00C96242">
        <w:rPr>
          <w:rFonts w:ascii="Times New Roman" w:eastAsia="Times New Roman" w:hAnsi="Times New Roman" w:cs="Times New Roman"/>
          <w:color w:val="000000"/>
          <w:sz w:val="24"/>
          <w:szCs w:val="24"/>
          <w:lang w:eastAsia="ru-RU"/>
        </w:rPr>
        <w:t xml:space="preserve">                                         В.</w:t>
      </w:r>
      <w:r w:rsidR="002E79E1">
        <w:rPr>
          <w:rFonts w:ascii="Times New Roman" w:eastAsia="Times New Roman" w:hAnsi="Times New Roman" w:cs="Times New Roman"/>
          <w:color w:val="000000"/>
          <w:sz w:val="24"/>
          <w:szCs w:val="24"/>
          <w:lang w:eastAsia="ru-RU"/>
        </w:rPr>
        <w:t xml:space="preserve"> </w:t>
      </w:r>
      <w:r w:rsidR="00CC2B66" w:rsidRPr="00C96242">
        <w:rPr>
          <w:rFonts w:ascii="Times New Roman" w:eastAsia="Times New Roman" w:hAnsi="Times New Roman" w:cs="Times New Roman"/>
          <w:color w:val="000000"/>
          <w:sz w:val="24"/>
          <w:szCs w:val="24"/>
          <w:lang w:eastAsia="ru-RU"/>
        </w:rPr>
        <w:t>А.</w:t>
      </w:r>
      <w:r w:rsidR="002E79E1">
        <w:rPr>
          <w:rFonts w:ascii="Times New Roman" w:eastAsia="Times New Roman" w:hAnsi="Times New Roman" w:cs="Times New Roman"/>
          <w:color w:val="000000"/>
          <w:sz w:val="24"/>
          <w:szCs w:val="24"/>
          <w:lang w:eastAsia="ru-RU"/>
        </w:rPr>
        <w:t xml:space="preserve"> </w:t>
      </w:r>
      <w:r w:rsidR="00CC2B66" w:rsidRPr="00C96242">
        <w:rPr>
          <w:rFonts w:ascii="Times New Roman" w:eastAsia="Times New Roman" w:hAnsi="Times New Roman" w:cs="Times New Roman"/>
          <w:color w:val="000000"/>
          <w:sz w:val="24"/>
          <w:szCs w:val="24"/>
          <w:lang w:eastAsia="ru-RU"/>
        </w:rPr>
        <w:t>Клименко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tbl>
      <w:tblPr>
        <w:tblW w:w="0" w:type="auto"/>
        <w:tblInd w:w="47" w:type="dxa"/>
        <w:tblCellMar>
          <w:left w:w="0" w:type="dxa"/>
          <w:right w:w="0" w:type="dxa"/>
        </w:tblCellMar>
        <w:tblLook w:val="04A0" w:firstRow="1" w:lastRow="0" w:firstColumn="1" w:lastColumn="0" w:noHBand="0" w:noVBand="1"/>
      </w:tblPr>
      <w:tblGrid>
        <w:gridCol w:w="9308"/>
      </w:tblGrid>
      <w:tr w:rsidR="00AA77D6" w:rsidRPr="00C96242" w:rsidTr="00CC2B66">
        <w:tc>
          <w:tcPr>
            <w:tcW w:w="9308" w:type="dxa"/>
            <w:tcMar>
              <w:top w:w="102" w:type="dxa"/>
              <w:left w:w="62" w:type="dxa"/>
              <w:bottom w:w="102" w:type="dxa"/>
              <w:right w:w="62" w:type="dxa"/>
            </w:tcMar>
            <w:hideMark/>
          </w:tcPr>
          <w:p w:rsidR="001C26EF" w:rsidRDefault="00AA77D6" w:rsidP="00AA77D6">
            <w:pPr>
              <w:spacing w:after="0" w:line="240" w:lineRule="auto"/>
              <w:ind w:left="5041"/>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1C26EF" w:rsidRDefault="001C26EF" w:rsidP="00AA77D6">
            <w:pPr>
              <w:spacing w:after="0" w:line="240" w:lineRule="auto"/>
              <w:ind w:left="5041"/>
              <w:jc w:val="both"/>
              <w:rPr>
                <w:rFonts w:ascii="Times New Roman" w:eastAsia="Times New Roman" w:hAnsi="Times New Roman" w:cs="Times New Roman"/>
                <w:color w:val="000000"/>
                <w:sz w:val="24"/>
                <w:szCs w:val="24"/>
                <w:lang w:eastAsia="ru-RU"/>
              </w:rPr>
            </w:pPr>
          </w:p>
          <w:p w:rsidR="00AA77D6" w:rsidRPr="00C96242" w:rsidRDefault="00AA77D6" w:rsidP="00AA77D6">
            <w:pPr>
              <w:spacing w:after="0" w:line="240" w:lineRule="auto"/>
              <w:ind w:left="5041"/>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lastRenderedPageBreak/>
              <w:t>Приложение N 3</w:t>
            </w:r>
          </w:p>
          <w:p w:rsidR="00AA77D6" w:rsidRPr="00C96242" w:rsidRDefault="00AA77D6" w:rsidP="00AA77D6">
            <w:pPr>
              <w:spacing w:after="0" w:line="240" w:lineRule="auto"/>
              <w:ind w:left="5041"/>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к административному регламенту</w:t>
            </w:r>
          </w:p>
        </w:tc>
      </w:tr>
    </w:tbl>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 </w:t>
      </w:r>
    </w:p>
    <w:p w:rsidR="00AA77D6" w:rsidRPr="00C96242" w:rsidRDefault="00AA77D6" w:rsidP="00CC2B66">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УВЕДОМЛЕНИЕ</w:t>
      </w:r>
    </w:p>
    <w:p w:rsidR="00AA77D6" w:rsidRPr="00C96242" w:rsidRDefault="00AA77D6" w:rsidP="00CC2B66">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об отказе предоставлении муниципальной услуги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 _________ 20__ г. N 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Выдано</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(ФИО лица, индивидуального предпринимателя, наименование организации)</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адрес места нахождения (жительства):</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на основании:</w:t>
      </w:r>
    </w:p>
    <w:p w:rsidR="00AA77D6" w:rsidRPr="00C96242" w:rsidRDefault="00AA77D6" w:rsidP="00CC2B66">
      <w:pPr>
        <w:spacing w:after="0" w:line="240" w:lineRule="auto"/>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__________________________________________________________________</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(указываются основания отказа в выдаче разрешения)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xml:space="preserve">Глава </w:t>
      </w:r>
      <w:r w:rsidR="00044BAA" w:rsidRPr="00C96242">
        <w:rPr>
          <w:rFonts w:ascii="Times New Roman" w:eastAsia="Times New Roman" w:hAnsi="Times New Roman" w:cs="Times New Roman"/>
          <w:color w:val="000000"/>
          <w:sz w:val="24"/>
          <w:szCs w:val="24"/>
          <w:lang w:eastAsia="ru-RU"/>
        </w:rPr>
        <w:t>Тимирязевского</w:t>
      </w:r>
      <w:r w:rsidRPr="00C96242">
        <w:rPr>
          <w:rFonts w:ascii="Times New Roman" w:eastAsia="Times New Roman" w:hAnsi="Times New Roman" w:cs="Times New Roman"/>
          <w:color w:val="000000"/>
          <w:sz w:val="24"/>
          <w:szCs w:val="24"/>
          <w:lang w:eastAsia="ru-RU"/>
        </w:rPr>
        <w:t xml:space="preserve"> сельского поселения</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Новоусманского муниципального района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Воронежской области </w:t>
      </w:r>
      <w:r w:rsidR="00CC2B66" w:rsidRPr="00C96242">
        <w:rPr>
          <w:rFonts w:ascii="Times New Roman" w:eastAsia="Times New Roman" w:hAnsi="Times New Roman" w:cs="Times New Roman"/>
          <w:color w:val="000000"/>
          <w:sz w:val="24"/>
          <w:szCs w:val="24"/>
          <w:lang w:eastAsia="ru-RU"/>
        </w:rPr>
        <w:t xml:space="preserve">                                                 В.</w:t>
      </w:r>
      <w:r w:rsidR="002E79E1">
        <w:rPr>
          <w:rFonts w:ascii="Times New Roman" w:eastAsia="Times New Roman" w:hAnsi="Times New Roman" w:cs="Times New Roman"/>
          <w:color w:val="000000"/>
          <w:sz w:val="24"/>
          <w:szCs w:val="24"/>
          <w:lang w:eastAsia="ru-RU"/>
        </w:rPr>
        <w:t xml:space="preserve"> </w:t>
      </w:r>
      <w:r w:rsidR="00CC2B66" w:rsidRPr="00C96242">
        <w:rPr>
          <w:rFonts w:ascii="Times New Roman" w:eastAsia="Times New Roman" w:hAnsi="Times New Roman" w:cs="Times New Roman"/>
          <w:color w:val="000000"/>
          <w:sz w:val="24"/>
          <w:szCs w:val="24"/>
          <w:lang w:eastAsia="ru-RU"/>
        </w:rPr>
        <w:t>А.</w:t>
      </w:r>
      <w:r w:rsidR="002E79E1">
        <w:rPr>
          <w:rFonts w:ascii="Times New Roman" w:eastAsia="Times New Roman" w:hAnsi="Times New Roman" w:cs="Times New Roman"/>
          <w:color w:val="000000"/>
          <w:sz w:val="24"/>
          <w:szCs w:val="24"/>
          <w:lang w:eastAsia="ru-RU"/>
        </w:rPr>
        <w:t xml:space="preserve"> </w:t>
      </w:r>
      <w:r w:rsidR="00CC2B66" w:rsidRPr="00C96242">
        <w:rPr>
          <w:rFonts w:ascii="Times New Roman" w:eastAsia="Times New Roman" w:hAnsi="Times New Roman" w:cs="Times New Roman"/>
          <w:color w:val="000000"/>
          <w:sz w:val="24"/>
          <w:szCs w:val="24"/>
          <w:lang w:eastAsia="ru-RU"/>
        </w:rPr>
        <w:t>Клименко</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1C26EF" w:rsidRDefault="00AA77D6" w:rsidP="00CC2B66">
      <w:pPr>
        <w:spacing w:after="0" w:line="240" w:lineRule="auto"/>
        <w:ind w:firstLine="5670"/>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1C26EF" w:rsidRDefault="001C26EF" w:rsidP="00CC2B66">
      <w:pPr>
        <w:spacing w:after="0" w:line="240" w:lineRule="auto"/>
        <w:ind w:firstLine="5670"/>
        <w:jc w:val="both"/>
        <w:rPr>
          <w:rFonts w:ascii="Times New Roman" w:eastAsia="Times New Roman" w:hAnsi="Times New Roman" w:cs="Times New Roman"/>
          <w:color w:val="000000"/>
          <w:sz w:val="24"/>
          <w:szCs w:val="24"/>
          <w:lang w:eastAsia="ru-RU"/>
        </w:rPr>
      </w:pPr>
    </w:p>
    <w:p w:rsidR="00AA77D6" w:rsidRPr="00C96242" w:rsidRDefault="00AA77D6" w:rsidP="00CC2B66">
      <w:pPr>
        <w:spacing w:after="0" w:line="240" w:lineRule="auto"/>
        <w:ind w:firstLine="5670"/>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lastRenderedPageBreak/>
        <w:t>Приложение №4</w:t>
      </w:r>
    </w:p>
    <w:p w:rsidR="00AA77D6" w:rsidRPr="00C96242" w:rsidRDefault="00AA77D6" w:rsidP="00AA77D6">
      <w:pPr>
        <w:spacing w:after="0" w:line="240" w:lineRule="auto"/>
        <w:ind w:left="5670"/>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к административному регламенту</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p w:rsidR="00AA77D6" w:rsidRPr="00C96242" w:rsidRDefault="00AA77D6" w:rsidP="00702E35">
      <w:pPr>
        <w:spacing w:after="0" w:line="240" w:lineRule="auto"/>
        <w:ind w:firstLine="709"/>
        <w:jc w:val="center"/>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Блок-схема</w:t>
      </w:r>
    </w:p>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tbl>
      <w:tblPr>
        <w:tblW w:w="15469" w:type="dxa"/>
        <w:tblCellMar>
          <w:left w:w="0" w:type="dxa"/>
          <w:right w:w="0" w:type="dxa"/>
        </w:tblCellMar>
        <w:tblLook w:val="04A0" w:firstRow="1" w:lastRow="0" w:firstColumn="1" w:lastColumn="0" w:noHBand="0" w:noVBand="1"/>
      </w:tblPr>
      <w:tblGrid>
        <w:gridCol w:w="15469"/>
      </w:tblGrid>
      <w:tr w:rsidR="00AA77D6" w:rsidRPr="00C96242" w:rsidTr="00AA77D6">
        <w:tc>
          <w:tcPr>
            <w:tcW w:w="0" w:type="auto"/>
            <w:tcMar>
              <w:top w:w="15" w:type="dxa"/>
              <w:left w:w="15" w:type="dxa"/>
              <w:bottom w:w="15" w:type="dxa"/>
              <w:right w:w="15" w:type="dxa"/>
            </w:tcMar>
            <w:vAlign w:val="center"/>
            <w:hideMark/>
          </w:tcPr>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Прием и регистрация заявления и прилагаемых к нему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 </w:t>
            </w:r>
          </w:p>
        </w:tc>
      </w:tr>
      <w:tr w:rsidR="00AA77D6" w:rsidRPr="00C96242" w:rsidTr="00AA77D6">
        <w:tc>
          <w:tcPr>
            <w:tcW w:w="0" w:type="auto"/>
            <w:tcMar>
              <w:top w:w="15" w:type="dxa"/>
              <w:left w:w="15" w:type="dxa"/>
              <w:bottom w:w="15" w:type="dxa"/>
              <w:right w:w="15" w:type="dxa"/>
            </w:tcMar>
            <w:vAlign w:val="center"/>
            <w:hideMark/>
          </w:tcPr>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Рассмотрение представленных документов,</w:t>
            </w:r>
          </w:p>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указанных в пункте 2.6. настоящего административного регламента</w:t>
            </w:r>
          </w:p>
        </w:tc>
      </w:tr>
    </w:tbl>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tbl>
      <w:tblPr>
        <w:tblW w:w="9214" w:type="dxa"/>
        <w:tblInd w:w="142" w:type="dxa"/>
        <w:tblCellMar>
          <w:left w:w="0" w:type="dxa"/>
          <w:right w:w="0" w:type="dxa"/>
        </w:tblCellMar>
        <w:tblLook w:val="04A0" w:firstRow="1" w:lastRow="0" w:firstColumn="1" w:lastColumn="0" w:noHBand="0" w:noVBand="1"/>
      </w:tblPr>
      <w:tblGrid>
        <w:gridCol w:w="9214"/>
      </w:tblGrid>
      <w:tr w:rsidR="00AA77D6" w:rsidRPr="00C96242" w:rsidTr="00CC2B66">
        <w:tc>
          <w:tcPr>
            <w:tcW w:w="9214" w:type="dxa"/>
            <w:tcMar>
              <w:top w:w="15" w:type="dxa"/>
              <w:left w:w="15" w:type="dxa"/>
              <w:bottom w:w="15" w:type="dxa"/>
              <w:right w:w="15" w:type="dxa"/>
            </w:tcMar>
            <w:vAlign w:val="center"/>
            <w:hideMark/>
          </w:tcPr>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Соответствуют предъявляемым требованиям</w:t>
            </w:r>
          </w:p>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 </w:t>
            </w:r>
          </w:p>
        </w:tc>
      </w:tr>
      <w:tr w:rsidR="00AA77D6" w:rsidRPr="00C96242" w:rsidTr="00CC2B66">
        <w:tc>
          <w:tcPr>
            <w:tcW w:w="9214" w:type="dxa"/>
            <w:tcMar>
              <w:top w:w="15" w:type="dxa"/>
              <w:left w:w="15" w:type="dxa"/>
              <w:bottom w:w="15" w:type="dxa"/>
              <w:right w:w="15" w:type="dxa"/>
            </w:tcMar>
            <w:vAlign w:val="center"/>
            <w:hideMark/>
          </w:tcPr>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Не соответствуют предъявляемым требованиям</w:t>
            </w:r>
          </w:p>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 </w:t>
            </w:r>
          </w:p>
        </w:tc>
      </w:tr>
      <w:tr w:rsidR="00AA77D6" w:rsidRPr="00C96242" w:rsidTr="00CC2B66">
        <w:tc>
          <w:tcPr>
            <w:tcW w:w="9214" w:type="dxa"/>
            <w:tcMar>
              <w:top w:w="15" w:type="dxa"/>
              <w:left w:w="15" w:type="dxa"/>
              <w:bottom w:w="15" w:type="dxa"/>
              <w:right w:w="15" w:type="dxa"/>
            </w:tcMar>
            <w:vAlign w:val="center"/>
            <w:hideMark/>
          </w:tcPr>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Подготовка проекта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 </w:t>
            </w:r>
          </w:p>
        </w:tc>
      </w:tr>
      <w:tr w:rsidR="00AA77D6" w:rsidRPr="00C96242" w:rsidTr="00CC2B66">
        <w:tc>
          <w:tcPr>
            <w:tcW w:w="9214" w:type="dxa"/>
            <w:tcMar>
              <w:top w:w="15" w:type="dxa"/>
              <w:left w:w="15" w:type="dxa"/>
              <w:bottom w:w="15" w:type="dxa"/>
              <w:right w:w="15" w:type="dxa"/>
            </w:tcMar>
            <w:vAlign w:val="center"/>
            <w:hideMark/>
          </w:tcPr>
          <w:p w:rsidR="00AA77D6" w:rsidRPr="00C96242" w:rsidRDefault="00AA77D6" w:rsidP="00CC2B6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Подготовка проекта уведомления об отказе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w:t>
            </w:r>
            <w:r w:rsidR="00CC2B66" w:rsidRPr="00C96242">
              <w:rPr>
                <w:rFonts w:ascii="Times New Roman" w:eastAsia="Times New Roman" w:hAnsi="Times New Roman" w:cs="Times New Roman"/>
                <w:sz w:val="24"/>
                <w:szCs w:val="24"/>
                <w:lang w:eastAsia="ru-RU"/>
              </w:rPr>
              <w:t>ах аэронавигационной информации.</w:t>
            </w:r>
          </w:p>
        </w:tc>
      </w:tr>
    </w:tbl>
    <w:p w:rsidR="00AA77D6" w:rsidRPr="00C96242" w:rsidRDefault="00AA77D6" w:rsidP="00AA77D6">
      <w:pPr>
        <w:spacing w:after="0" w:line="240" w:lineRule="auto"/>
        <w:ind w:firstLine="709"/>
        <w:jc w:val="both"/>
        <w:rPr>
          <w:rFonts w:ascii="Times New Roman" w:eastAsia="Times New Roman" w:hAnsi="Times New Roman" w:cs="Times New Roman"/>
          <w:color w:val="000000"/>
          <w:sz w:val="24"/>
          <w:szCs w:val="24"/>
          <w:lang w:eastAsia="ru-RU"/>
        </w:rPr>
      </w:pPr>
      <w:r w:rsidRPr="00C96242">
        <w:rPr>
          <w:rFonts w:ascii="Times New Roman" w:eastAsia="Times New Roman" w:hAnsi="Times New Roman" w:cs="Times New Roman"/>
          <w:color w:val="000000"/>
          <w:sz w:val="24"/>
          <w:szCs w:val="24"/>
          <w:lang w:eastAsia="ru-RU"/>
        </w:rPr>
        <w:t>                                                                                                </w:t>
      </w:r>
    </w:p>
    <w:tbl>
      <w:tblPr>
        <w:tblW w:w="9214" w:type="dxa"/>
        <w:tblCellMar>
          <w:left w:w="0" w:type="dxa"/>
          <w:right w:w="0" w:type="dxa"/>
        </w:tblCellMar>
        <w:tblLook w:val="04A0" w:firstRow="1" w:lastRow="0" w:firstColumn="1" w:lastColumn="0" w:noHBand="0" w:noVBand="1"/>
      </w:tblPr>
      <w:tblGrid>
        <w:gridCol w:w="9214"/>
      </w:tblGrid>
      <w:tr w:rsidR="00AA77D6" w:rsidRPr="00C96242" w:rsidTr="00CC2B66">
        <w:tc>
          <w:tcPr>
            <w:tcW w:w="9214" w:type="dxa"/>
            <w:tcMar>
              <w:top w:w="15" w:type="dxa"/>
              <w:left w:w="15" w:type="dxa"/>
              <w:bottom w:w="15" w:type="dxa"/>
              <w:right w:w="15" w:type="dxa"/>
            </w:tcMar>
            <w:vAlign w:val="center"/>
            <w:hideMark/>
          </w:tcPr>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Выдача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A77D6" w:rsidRPr="00C96242" w:rsidRDefault="00AA77D6" w:rsidP="00AA77D6">
            <w:pPr>
              <w:spacing w:after="0" w:line="240" w:lineRule="auto"/>
              <w:ind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 </w:t>
            </w:r>
          </w:p>
        </w:tc>
      </w:tr>
      <w:tr w:rsidR="00AA77D6" w:rsidRPr="00C96242" w:rsidTr="00CC2B66">
        <w:trPr>
          <w:trHeight w:val="1369"/>
        </w:trPr>
        <w:tc>
          <w:tcPr>
            <w:tcW w:w="9214" w:type="dxa"/>
            <w:tcMar>
              <w:top w:w="15" w:type="dxa"/>
              <w:left w:w="15" w:type="dxa"/>
              <w:bottom w:w="15" w:type="dxa"/>
              <w:right w:w="15" w:type="dxa"/>
            </w:tcMar>
            <w:vAlign w:val="center"/>
            <w:hideMark/>
          </w:tcPr>
          <w:p w:rsidR="00AA77D6" w:rsidRPr="00C96242" w:rsidRDefault="00AA77D6" w:rsidP="00702E35">
            <w:pPr>
              <w:spacing w:after="0" w:line="240" w:lineRule="auto"/>
              <w:ind w:left="-15" w:firstLine="709"/>
              <w:jc w:val="both"/>
              <w:rPr>
                <w:rFonts w:ascii="Times New Roman" w:eastAsia="Times New Roman" w:hAnsi="Times New Roman" w:cs="Times New Roman"/>
                <w:sz w:val="24"/>
                <w:szCs w:val="24"/>
                <w:lang w:eastAsia="ru-RU"/>
              </w:rPr>
            </w:pPr>
            <w:r w:rsidRPr="00C96242">
              <w:rPr>
                <w:rFonts w:ascii="Times New Roman" w:eastAsia="Times New Roman" w:hAnsi="Times New Roman" w:cs="Times New Roman"/>
                <w:sz w:val="24"/>
                <w:szCs w:val="24"/>
                <w:lang w:eastAsia="ru-RU"/>
              </w:rPr>
              <w:t>Выдача (направление) уведомления об отказе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CC2B66" w:rsidRPr="00C96242">
              <w:rPr>
                <w:rFonts w:ascii="Times New Roman" w:eastAsia="Times New Roman" w:hAnsi="Times New Roman" w:cs="Times New Roman"/>
                <w:sz w:val="24"/>
                <w:szCs w:val="24"/>
                <w:lang w:eastAsia="ru-RU"/>
              </w:rPr>
              <w:t>.</w:t>
            </w:r>
            <w:r w:rsidRPr="00C96242">
              <w:rPr>
                <w:rFonts w:ascii="Times New Roman" w:eastAsia="Times New Roman" w:hAnsi="Times New Roman" w:cs="Times New Roman"/>
                <w:sz w:val="24"/>
                <w:szCs w:val="24"/>
                <w:lang w:eastAsia="ru-RU"/>
              </w:rPr>
              <w:t> </w:t>
            </w:r>
          </w:p>
        </w:tc>
      </w:tr>
    </w:tbl>
    <w:p w:rsidR="00AA77D6" w:rsidRPr="00C96242" w:rsidRDefault="00AA77D6" w:rsidP="00702E35">
      <w:pPr>
        <w:spacing w:after="0" w:line="240" w:lineRule="auto"/>
        <w:jc w:val="both"/>
        <w:rPr>
          <w:rFonts w:ascii="Times New Roman" w:eastAsia="Times New Roman" w:hAnsi="Times New Roman" w:cs="Times New Roman"/>
          <w:color w:val="000000"/>
          <w:sz w:val="24"/>
          <w:szCs w:val="24"/>
          <w:lang w:eastAsia="ru-RU"/>
        </w:rPr>
      </w:pPr>
    </w:p>
    <w:sectPr w:rsidR="00AA77D6" w:rsidRPr="00C96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D6"/>
    <w:rsid w:val="00044BAA"/>
    <w:rsid w:val="00083D04"/>
    <w:rsid w:val="001C26EF"/>
    <w:rsid w:val="00216D3F"/>
    <w:rsid w:val="002E79E1"/>
    <w:rsid w:val="00525267"/>
    <w:rsid w:val="005A65FA"/>
    <w:rsid w:val="007000F3"/>
    <w:rsid w:val="00702E35"/>
    <w:rsid w:val="00820B55"/>
    <w:rsid w:val="00860A25"/>
    <w:rsid w:val="009640CE"/>
    <w:rsid w:val="009C786C"/>
    <w:rsid w:val="00A23FA5"/>
    <w:rsid w:val="00AA77D6"/>
    <w:rsid w:val="00C72435"/>
    <w:rsid w:val="00C96242"/>
    <w:rsid w:val="00CC2B66"/>
    <w:rsid w:val="00FC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40DB"/>
  <w15:chartTrackingRefBased/>
  <w15:docId w15:val="{82EFCCA4-17F5-4447-A19D-A21654F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60A25"/>
    <w:rPr>
      <w:color w:val="0000FF"/>
      <w:u w:val="single"/>
    </w:rPr>
  </w:style>
  <w:style w:type="character" w:customStyle="1" w:styleId="a5">
    <w:name w:val="Без интервала Знак"/>
    <w:link w:val="a6"/>
    <w:uiPriority w:val="99"/>
    <w:locked/>
    <w:rsid w:val="00216D3F"/>
  </w:style>
  <w:style w:type="paragraph" w:styleId="a6">
    <w:name w:val="No Spacing"/>
    <w:link w:val="a5"/>
    <w:uiPriority w:val="99"/>
    <w:qFormat/>
    <w:rsid w:val="00216D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9316">
      <w:bodyDiv w:val="1"/>
      <w:marLeft w:val="0"/>
      <w:marRight w:val="0"/>
      <w:marTop w:val="0"/>
      <w:marBottom w:val="0"/>
      <w:divBdr>
        <w:top w:val="none" w:sz="0" w:space="0" w:color="auto"/>
        <w:left w:val="none" w:sz="0" w:space="0" w:color="auto"/>
        <w:bottom w:val="none" w:sz="0" w:space="0" w:color="auto"/>
        <w:right w:val="none" w:sz="0" w:space="0" w:color="auto"/>
      </w:divBdr>
    </w:div>
    <w:div w:id="20863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miryazevskoe-r20.gosweb.gosuslugi.ru/" TargetMode="External"/><Relationship Id="rId4" Type="http://schemas.openxmlformats.org/officeDocument/2006/relationships/hyperlink" Target="https://timiryaze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8255</Words>
  <Characters>47058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2</cp:revision>
  <dcterms:created xsi:type="dcterms:W3CDTF">2025-02-14T07:41:00Z</dcterms:created>
  <dcterms:modified xsi:type="dcterms:W3CDTF">2025-02-14T07:41:00Z</dcterms:modified>
</cp:coreProperties>
</file>