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88" w:rsidRPr="00C20C40" w:rsidRDefault="00EE2B88" w:rsidP="00EE2B8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0C40">
        <w:rPr>
          <w:rFonts w:ascii="Times New Roman" w:hAnsi="Times New Roman" w:cs="Times New Roman"/>
          <w:sz w:val="24"/>
          <w:szCs w:val="24"/>
        </w:rPr>
        <w:t>СОВЕТ НАРОД</w:t>
      </w:r>
      <w:r w:rsidR="00F7763E" w:rsidRPr="00C20C40">
        <w:rPr>
          <w:rFonts w:ascii="Times New Roman" w:hAnsi="Times New Roman" w:cs="Times New Roman"/>
          <w:sz w:val="24"/>
          <w:szCs w:val="24"/>
        </w:rPr>
        <w:t xml:space="preserve">НЫХ ДЕПУТАТОВ </w:t>
      </w:r>
      <w:r w:rsidR="00F7763E" w:rsidRPr="00C20C40">
        <w:rPr>
          <w:rFonts w:ascii="Times New Roman" w:hAnsi="Times New Roman" w:cs="Times New Roman"/>
          <w:sz w:val="24"/>
          <w:szCs w:val="24"/>
        </w:rPr>
        <w:br/>
        <w:t>ТИМИРЯЗЕВСКОГО</w:t>
      </w:r>
      <w:r w:rsidRPr="00C20C4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20C40">
        <w:rPr>
          <w:rFonts w:ascii="Times New Roman" w:hAnsi="Times New Roman" w:cs="Times New Roman"/>
          <w:sz w:val="24"/>
          <w:szCs w:val="24"/>
        </w:rPr>
        <w:br/>
        <w:t xml:space="preserve">НОВОУСМАНСКОГО МУНИЦИПАЛЬНОГО РАЙОНА </w:t>
      </w:r>
      <w:r w:rsidRPr="00C20C40">
        <w:rPr>
          <w:rFonts w:ascii="Times New Roman" w:hAnsi="Times New Roman" w:cs="Times New Roman"/>
          <w:sz w:val="24"/>
          <w:szCs w:val="24"/>
        </w:rPr>
        <w:br/>
        <w:t>ВОРОНЕЖСКОЙ ОБЛАСТИ</w:t>
      </w:r>
    </w:p>
    <w:p w:rsidR="00EE2B88" w:rsidRPr="00C20C40" w:rsidRDefault="00EE2B88" w:rsidP="00EE2B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2B88" w:rsidRPr="00C20C40" w:rsidRDefault="00EE2B88" w:rsidP="00EE2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C40">
        <w:rPr>
          <w:rFonts w:ascii="Times New Roman" w:hAnsi="Times New Roman" w:cs="Times New Roman"/>
          <w:sz w:val="24"/>
          <w:szCs w:val="24"/>
        </w:rPr>
        <w:t>РЕШЕНИЕ</w:t>
      </w:r>
    </w:p>
    <w:p w:rsidR="00B758A6" w:rsidRPr="00C20C40" w:rsidRDefault="00B758A6" w:rsidP="00EE2B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2B88" w:rsidRDefault="00D64C00" w:rsidP="00B758A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16.11.2020 г.  № 22</w:t>
      </w:r>
    </w:p>
    <w:p w:rsidR="00B15A69" w:rsidRPr="00C20C40" w:rsidRDefault="00B15A69" w:rsidP="00B758A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Тимирязево</w:t>
      </w:r>
    </w:p>
    <w:p w:rsidR="00B758A6" w:rsidRPr="00C20C40" w:rsidRDefault="00A06768" w:rsidP="00B758A6">
      <w:pPr>
        <w:ind w:right="4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64C00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Тимирязевского сельского поселения Новоусманского муниципально</w:t>
      </w:r>
      <w:r w:rsidR="00C33B38">
        <w:rPr>
          <w:rFonts w:ascii="Times New Roman" w:hAnsi="Times New Roman" w:cs="Times New Roman"/>
          <w:sz w:val="24"/>
          <w:szCs w:val="24"/>
        </w:rPr>
        <w:t>го района от 29.10.2019 г. № 165</w:t>
      </w:r>
      <w:r w:rsidR="00D64C00">
        <w:rPr>
          <w:rFonts w:ascii="Times New Roman" w:hAnsi="Times New Roman" w:cs="Times New Roman"/>
          <w:sz w:val="24"/>
          <w:szCs w:val="24"/>
        </w:rPr>
        <w:t xml:space="preserve"> «</w:t>
      </w:r>
      <w:r w:rsidR="00B758A6" w:rsidRPr="00C20C40">
        <w:rPr>
          <w:rFonts w:ascii="Times New Roman" w:hAnsi="Times New Roman" w:cs="Times New Roman"/>
          <w:sz w:val="24"/>
          <w:szCs w:val="24"/>
        </w:rPr>
        <w:t>Об утверждении дополнительных оснований признания безнадежными к взысканию недоимки по местным налогам и задолженности по пеням и штрафам</w:t>
      </w:r>
      <w:r w:rsidR="00D64C00">
        <w:rPr>
          <w:rFonts w:ascii="Times New Roman" w:hAnsi="Times New Roman" w:cs="Times New Roman"/>
          <w:sz w:val="24"/>
          <w:szCs w:val="24"/>
        </w:rPr>
        <w:t>»</w:t>
      </w:r>
    </w:p>
    <w:p w:rsidR="00B758A6" w:rsidRPr="00C20C40" w:rsidRDefault="00B758A6" w:rsidP="00B758A6">
      <w:pPr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:rsidR="000D6FAD" w:rsidRDefault="00F11C1D" w:rsidP="00EE272D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C40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59 Налогового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F7763E" w:rsidRPr="00C20C40">
        <w:rPr>
          <w:rFonts w:ascii="Times New Roman" w:hAnsi="Times New Roman" w:cs="Times New Roman"/>
          <w:sz w:val="24"/>
          <w:szCs w:val="24"/>
        </w:rPr>
        <w:t xml:space="preserve">Тимирязевского </w:t>
      </w:r>
      <w:r w:rsidRPr="00C20C40">
        <w:rPr>
          <w:rFonts w:ascii="Times New Roman" w:hAnsi="Times New Roman" w:cs="Times New Roman"/>
          <w:sz w:val="24"/>
          <w:szCs w:val="24"/>
        </w:rPr>
        <w:t>сельского поселени</w:t>
      </w:r>
      <w:r w:rsidR="002546BA" w:rsidRPr="00C20C40">
        <w:rPr>
          <w:rFonts w:ascii="Times New Roman" w:hAnsi="Times New Roman" w:cs="Times New Roman"/>
          <w:sz w:val="24"/>
          <w:szCs w:val="24"/>
        </w:rPr>
        <w:t>я</w:t>
      </w:r>
      <w:r w:rsidR="00B15A69">
        <w:rPr>
          <w:rFonts w:ascii="Times New Roman" w:hAnsi="Times New Roman" w:cs="Times New Roman"/>
          <w:sz w:val="24"/>
          <w:szCs w:val="24"/>
        </w:rPr>
        <w:t xml:space="preserve"> </w:t>
      </w:r>
      <w:r w:rsidRPr="00C20C40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Воронежской области и с целью урегулирования </w:t>
      </w:r>
      <w:r w:rsidR="00EE272D" w:rsidRPr="00C20C40">
        <w:rPr>
          <w:rFonts w:ascii="Times New Roman" w:hAnsi="Times New Roman" w:cs="Times New Roman"/>
          <w:sz w:val="24"/>
          <w:szCs w:val="24"/>
        </w:rPr>
        <w:t>дебиторской зад</w:t>
      </w:r>
      <w:r w:rsidR="00F7763E" w:rsidRPr="00C20C40">
        <w:rPr>
          <w:rFonts w:ascii="Times New Roman" w:hAnsi="Times New Roman" w:cs="Times New Roman"/>
          <w:sz w:val="24"/>
          <w:szCs w:val="24"/>
        </w:rPr>
        <w:t xml:space="preserve">олженности бюджета Тимирязевского </w:t>
      </w:r>
      <w:r w:rsidR="00EE272D" w:rsidRPr="00C20C40">
        <w:rPr>
          <w:rFonts w:ascii="Times New Roman" w:hAnsi="Times New Roman" w:cs="Times New Roman"/>
          <w:sz w:val="24"/>
          <w:szCs w:val="24"/>
        </w:rPr>
        <w:t>сельского поселения Новоусманского муниципального района Воронежской области</w:t>
      </w:r>
      <w:r w:rsidRPr="00C20C40">
        <w:rPr>
          <w:rFonts w:ascii="Times New Roman" w:hAnsi="Times New Roman" w:cs="Times New Roman"/>
          <w:sz w:val="24"/>
          <w:szCs w:val="24"/>
        </w:rPr>
        <w:t xml:space="preserve">, Совет народных депутатов </w:t>
      </w:r>
      <w:r w:rsidR="00F7763E" w:rsidRPr="00C20C40">
        <w:rPr>
          <w:rFonts w:ascii="Times New Roman" w:hAnsi="Times New Roman" w:cs="Times New Roman"/>
          <w:sz w:val="24"/>
          <w:szCs w:val="24"/>
        </w:rPr>
        <w:t>Тимирязевского</w:t>
      </w:r>
      <w:r w:rsidRPr="00C20C40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</w:t>
      </w:r>
    </w:p>
    <w:p w:rsidR="00B758A6" w:rsidRPr="00C20C40" w:rsidRDefault="000D6FAD" w:rsidP="000D6FAD">
      <w:pPr>
        <w:spacing w:line="240" w:lineRule="auto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="00F11C1D" w:rsidRPr="00C20C40">
        <w:rPr>
          <w:rFonts w:ascii="Times New Roman" w:hAnsi="Times New Roman" w:cs="Times New Roman"/>
          <w:sz w:val="24"/>
          <w:szCs w:val="24"/>
        </w:rPr>
        <w:t>:</w:t>
      </w:r>
    </w:p>
    <w:p w:rsidR="009305BA" w:rsidRPr="009305BA" w:rsidRDefault="007A5BD4" w:rsidP="009305B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20C40">
        <w:rPr>
          <w:rFonts w:ascii="Times New Roman" w:hAnsi="Times New Roman"/>
          <w:sz w:val="24"/>
          <w:szCs w:val="24"/>
        </w:rPr>
        <w:t xml:space="preserve">1. </w:t>
      </w:r>
      <w:r w:rsidR="009305BA" w:rsidRPr="009305BA">
        <w:rPr>
          <w:rFonts w:ascii="Times New Roman" w:hAnsi="Times New Roman"/>
          <w:sz w:val="24"/>
          <w:szCs w:val="24"/>
        </w:rPr>
        <w:t xml:space="preserve">Внести в решение Совета народных депутатов </w:t>
      </w:r>
      <w:r w:rsidR="009305BA">
        <w:rPr>
          <w:rFonts w:ascii="Times New Roman" w:hAnsi="Times New Roman"/>
          <w:sz w:val="24"/>
          <w:szCs w:val="24"/>
        </w:rPr>
        <w:t>Тимирязевского</w:t>
      </w:r>
      <w:r w:rsidR="009305BA" w:rsidRPr="009305BA">
        <w:rPr>
          <w:rFonts w:ascii="Times New Roman" w:hAnsi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</w:t>
      </w:r>
      <w:r w:rsidR="00E52843">
        <w:rPr>
          <w:rFonts w:ascii="Times New Roman" w:hAnsi="Times New Roman"/>
          <w:sz w:val="24"/>
          <w:szCs w:val="24"/>
        </w:rPr>
        <w:t>от 29.10.2019 г. № 165</w:t>
      </w:r>
      <w:r w:rsidR="009305BA" w:rsidRPr="009305BA">
        <w:rPr>
          <w:rFonts w:ascii="Times New Roman" w:hAnsi="Times New Roman"/>
          <w:sz w:val="24"/>
          <w:szCs w:val="24"/>
        </w:rPr>
        <w:t xml:space="preserve"> «Об утверждении дополнительных оснований признания безнадежными к взысканию недоимки по местным налогам и задолженности по пеням и штрафам» следующие изменения:</w:t>
      </w:r>
    </w:p>
    <w:p w:rsidR="009305BA" w:rsidRPr="009305BA" w:rsidRDefault="009305BA" w:rsidP="009305B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305BA">
        <w:rPr>
          <w:rFonts w:ascii="Times New Roman" w:hAnsi="Times New Roman"/>
          <w:sz w:val="24"/>
          <w:szCs w:val="24"/>
        </w:rPr>
        <w:t>1.1. подпункт 1.1 пункта 1 изложить в следующей редакции:</w:t>
      </w:r>
    </w:p>
    <w:p w:rsidR="009305BA" w:rsidRPr="009305BA" w:rsidRDefault="009305BA" w:rsidP="009305B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305BA">
        <w:rPr>
          <w:rFonts w:ascii="Times New Roman" w:hAnsi="Times New Roman"/>
          <w:sz w:val="24"/>
          <w:szCs w:val="24"/>
        </w:rPr>
        <w:t>«1.1. Наличие у физического лица задолженности, образовавшейся до 1 января 2017 года, срок взыскания которой в судебном порядке истек.».</w:t>
      </w:r>
    </w:p>
    <w:p w:rsidR="009305BA" w:rsidRDefault="009305BA" w:rsidP="009305B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305BA">
        <w:rPr>
          <w:rFonts w:ascii="Times New Roman" w:hAnsi="Times New Roman"/>
          <w:sz w:val="24"/>
          <w:szCs w:val="24"/>
        </w:rPr>
        <w:t>2. Настоящее Решение вступает в силу с момента опубликования.</w:t>
      </w:r>
    </w:p>
    <w:p w:rsidR="00592351" w:rsidRPr="00C20C40" w:rsidRDefault="009305BA" w:rsidP="009305B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92351" w:rsidRPr="00C20C40">
        <w:rPr>
          <w:rFonts w:ascii="Times New Roman" w:hAnsi="Times New Roman"/>
          <w:sz w:val="24"/>
          <w:szCs w:val="24"/>
        </w:rPr>
        <w:t xml:space="preserve">. </w:t>
      </w:r>
      <w:r w:rsidR="00D75D34" w:rsidRPr="00C20C40">
        <w:rPr>
          <w:rFonts w:ascii="Times New Roman" w:eastAsia="font186" w:hAnsi="Times New Roman"/>
          <w:sz w:val="24"/>
          <w:szCs w:val="24"/>
        </w:rPr>
        <w:t xml:space="preserve">Обнародовать </w:t>
      </w:r>
      <w:r w:rsidR="00D75D34" w:rsidRPr="00C20C40">
        <w:rPr>
          <w:rFonts w:ascii="Times New Roman" w:hAnsi="Times New Roman"/>
          <w:sz w:val="24"/>
          <w:szCs w:val="24"/>
        </w:rPr>
        <w:t xml:space="preserve">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- в здании администрации Тимирязевского сельского поселения по адресу: п.Тимирязево, ул.Тимирязева, 5 и на информационных стендах:  здание Горенско-Высельского СДК  по адресу: Воронежская область, Новоусманский район, с.Горенские Выселки, ул.70 лет Октября, д.21 а, здание Крыловского  СДК  по адресу: Воронежская область, Новоусманский район, д.Михайловка, ул.Центральная, д.1. </w:t>
      </w:r>
    </w:p>
    <w:p w:rsidR="00592351" w:rsidRPr="00C20C40" w:rsidRDefault="009305BA" w:rsidP="00EE272D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92351" w:rsidRPr="00C20C40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2546BA" w:rsidRPr="00C20C40">
        <w:rPr>
          <w:rFonts w:ascii="Times New Roman" w:hAnsi="Times New Roman" w:cs="Times New Roman"/>
          <w:sz w:val="24"/>
          <w:szCs w:val="24"/>
        </w:rPr>
        <w:t>за ис</w:t>
      </w:r>
      <w:r w:rsidR="00592351" w:rsidRPr="00C20C40">
        <w:rPr>
          <w:rFonts w:ascii="Times New Roman" w:hAnsi="Times New Roman" w:cs="Times New Roman"/>
          <w:sz w:val="24"/>
          <w:szCs w:val="24"/>
        </w:rPr>
        <w:t>полнени</w:t>
      </w:r>
      <w:r w:rsidR="002546BA" w:rsidRPr="00C20C40">
        <w:rPr>
          <w:rFonts w:ascii="Times New Roman" w:hAnsi="Times New Roman" w:cs="Times New Roman"/>
          <w:sz w:val="24"/>
          <w:szCs w:val="24"/>
        </w:rPr>
        <w:t>ем</w:t>
      </w:r>
      <w:r w:rsidR="00592351" w:rsidRPr="00C20C40">
        <w:rPr>
          <w:rFonts w:ascii="Times New Roman" w:hAnsi="Times New Roman" w:cs="Times New Roman"/>
          <w:sz w:val="24"/>
          <w:szCs w:val="24"/>
        </w:rPr>
        <w:t xml:space="preserve"> настоящего решения </w:t>
      </w:r>
      <w:r w:rsidR="002546BA" w:rsidRPr="00C20C40">
        <w:rPr>
          <w:rFonts w:ascii="Times New Roman" w:hAnsi="Times New Roman" w:cs="Times New Roman"/>
          <w:sz w:val="24"/>
          <w:szCs w:val="24"/>
        </w:rPr>
        <w:t>возложи</w:t>
      </w:r>
      <w:r w:rsidR="00F7763E" w:rsidRPr="00C20C40">
        <w:rPr>
          <w:rFonts w:ascii="Times New Roman" w:hAnsi="Times New Roman" w:cs="Times New Roman"/>
          <w:sz w:val="24"/>
          <w:szCs w:val="24"/>
        </w:rPr>
        <w:t xml:space="preserve">ть на главу Тимирязевского </w:t>
      </w:r>
      <w:r w:rsidR="002546BA" w:rsidRPr="00C20C40">
        <w:rPr>
          <w:rFonts w:ascii="Times New Roman" w:hAnsi="Times New Roman" w:cs="Times New Roman"/>
          <w:sz w:val="24"/>
          <w:szCs w:val="24"/>
        </w:rPr>
        <w:t xml:space="preserve">сельского поселения Новоусманского муниципального района Воронежской </w:t>
      </w:r>
      <w:r w:rsidR="00F7763E" w:rsidRPr="00C20C40">
        <w:rPr>
          <w:rFonts w:ascii="Times New Roman" w:hAnsi="Times New Roman" w:cs="Times New Roman"/>
          <w:sz w:val="24"/>
          <w:szCs w:val="24"/>
        </w:rPr>
        <w:t>области Клименко В.А.</w:t>
      </w:r>
    </w:p>
    <w:p w:rsidR="00D75D34" w:rsidRPr="00C20C40" w:rsidRDefault="00D75D34" w:rsidP="00EE272D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3E" w:rsidRPr="00C20C40" w:rsidRDefault="00F7763E" w:rsidP="001B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C40">
        <w:rPr>
          <w:rFonts w:ascii="Times New Roman" w:hAnsi="Times New Roman" w:cs="Times New Roman"/>
          <w:sz w:val="24"/>
          <w:szCs w:val="24"/>
        </w:rPr>
        <w:t>Глава Тимирязевского</w:t>
      </w:r>
    </w:p>
    <w:p w:rsidR="00F7763E" w:rsidRPr="00C20C40" w:rsidRDefault="00F7763E" w:rsidP="001B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C4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</w:t>
      </w:r>
      <w:r w:rsidR="001B46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20C40">
        <w:rPr>
          <w:rFonts w:ascii="Times New Roman" w:hAnsi="Times New Roman" w:cs="Times New Roman"/>
          <w:sz w:val="24"/>
          <w:szCs w:val="24"/>
        </w:rPr>
        <w:t>В.</w:t>
      </w:r>
      <w:r w:rsidR="009305BA">
        <w:rPr>
          <w:rFonts w:ascii="Times New Roman" w:hAnsi="Times New Roman" w:cs="Times New Roman"/>
          <w:sz w:val="24"/>
          <w:szCs w:val="24"/>
        </w:rPr>
        <w:t xml:space="preserve"> </w:t>
      </w:r>
      <w:r w:rsidRPr="00C20C40">
        <w:rPr>
          <w:rFonts w:ascii="Times New Roman" w:hAnsi="Times New Roman" w:cs="Times New Roman"/>
          <w:sz w:val="24"/>
          <w:szCs w:val="24"/>
        </w:rPr>
        <w:t>А.</w:t>
      </w:r>
      <w:r w:rsidR="009305BA">
        <w:rPr>
          <w:rFonts w:ascii="Times New Roman" w:hAnsi="Times New Roman" w:cs="Times New Roman"/>
          <w:sz w:val="24"/>
          <w:szCs w:val="24"/>
        </w:rPr>
        <w:t xml:space="preserve"> </w:t>
      </w:r>
      <w:r w:rsidRPr="00C20C40">
        <w:rPr>
          <w:rFonts w:ascii="Times New Roman" w:hAnsi="Times New Roman" w:cs="Times New Roman"/>
          <w:sz w:val="24"/>
          <w:szCs w:val="24"/>
        </w:rPr>
        <w:t>Клименко</w:t>
      </w:r>
    </w:p>
    <w:p w:rsidR="00F7763E" w:rsidRPr="00C20C40" w:rsidRDefault="00F7763E" w:rsidP="001B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5D34" w:rsidRPr="00C20C40" w:rsidRDefault="00F7763E" w:rsidP="001B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C40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592351" w:rsidRPr="00C20C40" w:rsidRDefault="00D75D34" w:rsidP="001B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0C40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             </w:t>
      </w:r>
      <w:r w:rsidR="001B467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20C40">
        <w:rPr>
          <w:rFonts w:ascii="Times New Roman" w:hAnsi="Times New Roman" w:cs="Times New Roman"/>
          <w:sz w:val="24"/>
          <w:szCs w:val="24"/>
        </w:rPr>
        <w:t>И.</w:t>
      </w:r>
      <w:r w:rsidR="00C20C40">
        <w:rPr>
          <w:rFonts w:ascii="Times New Roman" w:hAnsi="Times New Roman" w:cs="Times New Roman"/>
          <w:sz w:val="24"/>
          <w:szCs w:val="24"/>
        </w:rPr>
        <w:t xml:space="preserve"> </w:t>
      </w:r>
      <w:r w:rsidRPr="00C20C40">
        <w:rPr>
          <w:rFonts w:ascii="Times New Roman" w:hAnsi="Times New Roman" w:cs="Times New Roman"/>
          <w:sz w:val="24"/>
          <w:szCs w:val="24"/>
        </w:rPr>
        <w:t>А.</w:t>
      </w:r>
      <w:r w:rsidR="00C20C40">
        <w:rPr>
          <w:rFonts w:ascii="Times New Roman" w:hAnsi="Times New Roman" w:cs="Times New Roman"/>
          <w:sz w:val="24"/>
          <w:szCs w:val="24"/>
        </w:rPr>
        <w:t xml:space="preserve"> </w:t>
      </w:r>
      <w:r w:rsidRPr="00C20C40">
        <w:rPr>
          <w:rFonts w:ascii="Times New Roman" w:hAnsi="Times New Roman" w:cs="Times New Roman"/>
          <w:sz w:val="24"/>
          <w:szCs w:val="24"/>
        </w:rPr>
        <w:t>Дмитриева</w:t>
      </w:r>
    </w:p>
    <w:sectPr w:rsidR="00592351" w:rsidRPr="00C20C40" w:rsidSect="006F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458FE"/>
    <w:multiLevelType w:val="hybridMultilevel"/>
    <w:tmpl w:val="ECF4CA90"/>
    <w:lvl w:ilvl="0" w:tplc="DE76E28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88"/>
    <w:rsid w:val="000930CC"/>
    <w:rsid w:val="000D6FAD"/>
    <w:rsid w:val="001B467A"/>
    <w:rsid w:val="001E1AF3"/>
    <w:rsid w:val="002546BA"/>
    <w:rsid w:val="002949F2"/>
    <w:rsid w:val="002C34BE"/>
    <w:rsid w:val="00303CF4"/>
    <w:rsid w:val="0044380A"/>
    <w:rsid w:val="00592351"/>
    <w:rsid w:val="006F307E"/>
    <w:rsid w:val="007760E7"/>
    <w:rsid w:val="00795051"/>
    <w:rsid w:val="007A5BD4"/>
    <w:rsid w:val="009305BA"/>
    <w:rsid w:val="009C5DCA"/>
    <w:rsid w:val="009D42F2"/>
    <w:rsid w:val="00A06768"/>
    <w:rsid w:val="00A06938"/>
    <w:rsid w:val="00A27545"/>
    <w:rsid w:val="00AB1CAB"/>
    <w:rsid w:val="00B15A69"/>
    <w:rsid w:val="00B758A6"/>
    <w:rsid w:val="00B84ADD"/>
    <w:rsid w:val="00BC46BD"/>
    <w:rsid w:val="00C20C40"/>
    <w:rsid w:val="00C2181E"/>
    <w:rsid w:val="00C33B38"/>
    <w:rsid w:val="00D22D20"/>
    <w:rsid w:val="00D64C00"/>
    <w:rsid w:val="00D75D34"/>
    <w:rsid w:val="00E52843"/>
    <w:rsid w:val="00EA20CA"/>
    <w:rsid w:val="00EE272D"/>
    <w:rsid w:val="00EE2B88"/>
    <w:rsid w:val="00F02194"/>
    <w:rsid w:val="00F11C1D"/>
    <w:rsid w:val="00F77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EEC6F-D86F-48A4-A607-9ECDC01E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8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0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75D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">
    <w:name w:val="Body text_"/>
    <w:basedOn w:val="a0"/>
    <w:link w:val="1"/>
    <w:rsid w:val="00D75D34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Bodytext12ptSpacing0pt">
    <w:name w:val="Body text + 12 pt;Spacing 0 pt"/>
    <w:basedOn w:val="Bodytext"/>
    <w:rsid w:val="00D75D34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odytext7">
    <w:name w:val="Body text (7)_"/>
    <w:basedOn w:val="a0"/>
    <w:link w:val="Bodytext70"/>
    <w:rsid w:val="00D75D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75D34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Bodytext70">
    <w:name w:val="Body text (7)"/>
    <w:basedOn w:val="a"/>
    <w:link w:val="Bodytext7"/>
    <w:rsid w:val="00D75D34"/>
    <w:pPr>
      <w:widowControl w:val="0"/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43FB3-7B1C-4BD3-87D3-957BE968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Razumnaya</dc:creator>
  <cp:keywords/>
  <dc:description/>
  <cp:lastModifiedBy>User</cp:lastModifiedBy>
  <cp:revision>2</cp:revision>
  <cp:lastPrinted>2019-09-18T11:44:00Z</cp:lastPrinted>
  <dcterms:created xsi:type="dcterms:W3CDTF">2024-02-12T07:30:00Z</dcterms:created>
  <dcterms:modified xsi:type="dcterms:W3CDTF">2024-02-12T07:30:00Z</dcterms:modified>
</cp:coreProperties>
</file>