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011D" w14:textId="77777777" w:rsidR="007F4134" w:rsidRPr="007F4134" w:rsidRDefault="007F4134" w:rsidP="005A6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2EBDED62" w14:textId="77777777" w:rsidR="007F4134" w:rsidRPr="007F4134" w:rsidRDefault="007F4134" w:rsidP="005A6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53556E" w14:textId="77777777" w:rsidR="007F4134" w:rsidRPr="007F4134" w:rsidRDefault="007F4134" w:rsidP="007F4134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4134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29012EA2" w14:textId="77777777" w:rsidR="007F4134" w:rsidRPr="007F4134" w:rsidRDefault="007F4134" w:rsidP="007F4134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4134">
        <w:rPr>
          <w:rFonts w:ascii="Times New Roman" w:hAnsi="Times New Roman" w:cs="Times New Roman"/>
          <w:b/>
          <w:bCs/>
          <w:sz w:val="24"/>
          <w:szCs w:val="24"/>
        </w:rPr>
        <w:t>ТИМИРЯЗЕВСКОГО СЕЛЬСКОГО ПОСЕЛЕНИЯ     НОВОУСМАНСКОГО МУНИЦИПАЛЬНОГО РАЙОНА</w:t>
      </w:r>
    </w:p>
    <w:p w14:paraId="2D66D63E" w14:textId="77777777" w:rsidR="007F4134" w:rsidRPr="007F4134" w:rsidRDefault="007F4134" w:rsidP="007F4134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413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5D35D6BF" w14:textId="77777777" w:rsidR="007F4134" w:rsidRPr="007F4134" w:rsidRDefault="007F4134" w:rsidP="007F4134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57C4F80" w14:textId="77777777" w:rsidR="007F4134" w:rsidRPr="007F4134" w:rsidRDefault="007F4134" w:rsidP="007F4134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413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3D02D3D7" w14:textId="77777777" w:rsidR="007F4134" w:rsidRPr="007F4134" w:rsidRDefault="007F4134" w:rsidP="007F4134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5C024" w14:textId="77777777" w:rsidR="007F4134" w:rsidRPr="007F4134" w:rsidRDefault="007F4134" w:rsidP="007F4134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8E12C" w14:textId="6340627D" w:rsidR="007F4134" w:rsidRPr="007F4134" w:rsidRDefault="007F4134" w:rsidP="007F4134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413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C3637">
        <w:rPr>
          <w:rFonts w:ascii="Times New Roman" w:hAnsi="Times New Roman" w:cs="Times New Roman"/>
          <w:bCs/>
          <w:sz w:val="24"/>
          <w:szCs w:val="24"/>
        </w:rPr>
        <w:t>20.08.</w:t>
      </w:r>
      <w:r w:rsidRPr="007F4134">
        <w:rPr>
          <w:rFonts w:ascii="Times New Roman" w:hAnsi="Times New Roman" w:cs="Times New Roman"/>
          <w:bCs/>
          <w:sz w:val="24"/>
          <w:szCs w:val="24"/>
        </w:rPr>
        <w:t>2021 г. №</w:t>
      </w:r>
      <w:r w:rsidR="00DC3637">
        <w:rPr>
          <w:rFonts w:ascii="Times New Roman" w:hAnsi="Times New Roman" w:cs="Times New Roman"/>
          <w:bCs/>
          <w:sz w:val="24"/>
          <w:szCs w:val="24"/>
        </w:rPr>
        <w:t xml:space="preserve"> 45</w:t>
      </w:r>
      <w:r w:rsidRPr="007F4134">
        <w:rPr>
          <w:rFonts w:ascii="Times New Roman" w:hAnsi="Times New Roman" w:cs="Times New Roman"/>
          <w:bCs/>
          <w:sz w:val="24"/>
          <w:szCs w:val="24"/>
        </w:rPr>
        <w:tab/>
      </w:r>
      <w:r w:rsidRPr="007F4134">
        <w:rPr>
          <w:rFonts w:ascii="Times New Roman" w:hAnsi="Times New Roman" w:cs="Times New Roman"/>
          <w:bCs/>
          <w:sz w:val="24"/>
          <w:szCs w:val="24"/>
        </w:rPr>
        <w:tab/>
      </w:r>
      <w:r w:rsidRPr="007F4134">
        <w:rPr>
          <w:rFonts w:ascii="Times New Roman" w:hAnsi="Times New Roman" w:cs="Times New Roman"/>
          <w:bCs/>
          <w:sz w:val="24"/>
          <w:szCs w:val="24"/>
        </w:rPr>
        <w:tab/>
      </w:r>
      <w:r w:rsidRPr="007F4134">
        <w:rPr>
          <w:rFonts w:ascii="Times New Roman" w:hAnsi="Times New Roman" w:cs="Times New Roman"/>
          <w:bCs/>
          <w:sz w:val="24"/>
          <w:szCs w:val="24"/>
        </w:rPr>
        <w:tab/>
      </w:r>
      <w:r w:rsidRPr="007F4134">
        <w:rPr>
          <w:rFonts w:ascii="Times New Roman" w:hAnsi="Times New Roman" w:cs="Times New Roman"/>
          <w:bCs/>
          <w:sz w:val="24"/>
          <w:szCs w:val="24"/>
        </w:rPr>
        <w:tab/>
      </w:r>
      <w:r w:rsidRPr="007F4134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14:paraId="39532263" w14:textId="77777777" w:rsidR="007F4134" w:rsidRPr="007F4134" w:rsidRDefault="007F4134" w:rsidP="007F4134">
      <w:pPr>
        <w:pStyle w:val="b"/>
        <w:tabs>
          <w:tab w:val="left" w:pos="0"/>
        </w:tabs>
        <w:rPr>
          <w:bCs/>
          <w:sz w:val="24"/>
          <w:szCs w:val="24"/>
        </w:rPr>
      </w:pPr>
      <w:r w:rsidRPr="007F4134">
        <w:rPr>
          <w:bCs/>
          <w:sz w:val="24"/>
          <w:szCs w:val="24"/>
        </w:rPr>
        <w:t>п. Тимирязево</w:t>
      </w:r>
    </w:p>
    <w:p w14:paraId="455AFBCB" w14:textId="77777777" w:rsidR="007F4134" w:rsidRPr="007F4134" w:rsidRDefault="007F4134" w:rsidP="007F4134">
      <w:pPr>
        <w:pStyle w:val="b"/>
        <w:tabs>
          <w:tab w:val="left" w:pos="0"/>
        </w:tabs>
        <w:rPr>
          <w:bCs/>
          <w:sz w:val="24"/>
          <w:szCs w:val="24"/>
        </w:rPr>
      </w:pPr>
    </w:p>
    <w:p w14:paraId="4E7A6DB1" w14:textId="77777777" w:rsidR="007F4134" w:rsidRPr="007F4134" w:rsidRDefault="007F4134" w:rsidP="007F4134">
      <w:pPr>
        <w:pStyle w:val="b"/>
        <w:tabs>
          <w:tab w:val="left" w:pos="0"/>
        </w:tabs>
        <w:ind w:right="3685"/>
        <w:jc w:val="both"/>
        <w:rPr>
          <w:bCs/>
          <w:sz w:val="24"/>
          <w:szCs w:val="24"/>
        </w:rPr>
      </w:pPr>
      <w:r w:rsidRPr="007F4134">
        <w:rPr>
          <w:bCs/>
          <w:sz w:val="24"/>
          <w:szCs w:val="24"/>
        </w:rPr>
        <w:t xml:space="preserve">О внесении изменений в решение Совета народных депутатов Тимирязевского сельского поселения от 16.11.2015 г. № 10 "О налоге на имущество физических лиц" </w:t>
      </w:r>
    </w:p>
    <w:p w14:paraId="473DD1C0" w14:textId="77777777" w:rsidR="005A60FF" w:rsidRPr="007F4134" w:rsidRDefault="005A60FF" w:rsidP="005A60FF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49356" w14:textId="77777777" w:rsidR="005A60FF" w:rsidRPr="007F4134" w:rsidRDefault="005A60FF" w:rsidP="005A60FF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5434D" w14:textId="6E050508" w:rsidR="009771F3" w:rsidRPr="007F4134" w:rsidRDefault="009771F3" w:rsidP="009771F3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поддержки гражданам и их объединениям, участвующим в охране общественного порядка, а также создания условий для деятельности народных дружин, в соответствии с гл.32 Налогового кодекса Российской Федерации, Федеральным законом от 02.04.2014 № 44-ФЗ «Об участии граждан в охране общественного порядка», 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7F4134" w:rsidRPr="007F4134">
        <w:rPr>
          <w:rFonts w:ascii="Times New Roman" w:hAnsi="Times New Roman" w:cs="Times New Roman"/>
          <w:bCs/>
          <w:sz w:val="24"/>
          <w:szCs w:val="24"/>
        </w:rPr>
        <w:t xml:space="preserve">Тимирязевского 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Новоусманского муниципального района Воронежской области, Совет народных депутатов </w:t>
      </w:r>
      <w:r w:rsidR="007F4134" w:rsidRPr="007F4134">
        <w:rPr>
          <w:rFonts w:ascii="Times New Roman" w:hAnsi="Times New Roman" w:cs="Times New Roman"/>
          <w:bCs/>
          <w:sz w:val="24"/>
          <w:szCs w:val="24"/>
        </w:rPr>
        <w:t xml:space="preserve">Тимирязевского 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Новоусманского муниципального района Воронежской области</w:t>
      </w:r>
    </w:p>
    <w:p w14:paraId="5B1257E1" w14:textId="7F239417" w:rsidR="009771F3" w:rsidRPr="007F4134" w:rsidRDefault="009771F3" w:rsidP="00977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324CC" w14:textId="77777777" w:rsidR="005A60FF" w:rsidRPr="007F4134" w:rsidRDefault="005A60FF" w:rsidP="005A60FF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F278E30" w14:textId="77777777" w:rsidR="005A60FF" w:rsidRPr="007F4134" w:rsidRDefault="005A60FF" w:rsidP="005A60FF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68661" w14:textId="7DC0CB9D" w:rsidR="005A60FF" w:rsidRPr="007F4134" w:rsidRDefault="005A60FF" w:rsidP="005A60FF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решение Совета народных депутатов </w:t>
      </w:r>
      <w:r w:rsidR="007F4134" w:rsidRPr="007F4134">
        <w:rPr>
          <w:rFonts w:ascii="Times New Roman" w:hAnsi="Times New Roman" w:cs="Times New Roman"/>
          <w:bCs/>
          <w:sz w:val="24"/>
          <w:szCs w:val="24"/>
        </w:rPr>
        <w:t xml:space="preserve">Тимирязевского 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Новоусманского муниципального района Воронежской области от </w:t>
      </w:r>
      <w:r w:rsidR="007F4134" w:rsidRPr="007F4134">
        <w:rPr>
          <w:rFonts w:ascii="Times New Roman" w:hAnsi="Times New Roman" w:cs="Times New Roman"/>
          <w:bCs/>
          <w:sz w:val="24"/>
          <w:szCs w:val="24"/>
        </w:rPr>
        <w:t>16.11.2015 г. № 10 "О налоге на имущество физических лиц» следующие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изменения:</w:t>
      </w:r>
    </w:p>
    <w:p w14:paraId="12DE00E5" w14:textId="747EB9B5" w:rsidR="005A60FF" w:rsidRPr="007F4134" w:rsidRDefault="005A60FF" w:rsidP="005A60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дополнить пункт</w:t>
      </w:r>
      <w:r w:rsidR="00B51C79"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подпунктом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9771F3"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следующего содержания: </w:t>
      </w:r>
    </w:p>
    <w:p w14:paraId="69D519DF" w14:textId="42D454D4" w:rsidR="005A60FF" w:rsidRPr="007F4134" w:rsidRDefault="005A60FF" w:rsidP="005A60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C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от уплаты налога на имущество физических лиц добровольных народных дружинников, являющихся ч</w:t>
      </w:r>
      <w:r w:rsidR="009771F3"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добровольн</w:t>
      </w:r>
      <w:r w:rsidR="007A6985"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</w:t>
      </w:r>
      <w:r w:rsidR="007A6985"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дружин, действующ</w:t>
      </w:r>
      <w:r w:rsidR="007A6985"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F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Новоусманского муниципального района Воронежской области, в отношении одного жилого объекта капитального строительства».</w:t>
      </w:r>
    </w:p>
    <w:p w14:paraId="2F4E6132" w14:textId="085D0AE0" w:rsidR="005A60FF" w:rsidRPr="007F4134" w:rsidRDefault="005A60FF" w:rsidP="00B6407C">
      <w:pPr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7F4134">
        <w:rPr>
          <w:rFonts w:ascii="Times New Roman" w:eastAsia="Calibri" w:hAnsi="Times New Roman" w:cs="Times New Roman"/>
          <w:sz w:val="24"/>
          <w:szCs w:val="24"/>
        </w:rPr>
        <w:t xml:space="preserve">2. Опубликовать </w:t>
      </w:r>
      <w:r w:rsidR="009771F3" w:rsidRPr="007F4134">
        <w:rPr>
          <w:rFonts w:ascii="Times New Roman" w:eastAsia="Calibri" w:hAnsi="Times New Roman" w:cs="Times New Roman"/>
          <w:sz w:val="24"/>
          <w:szCs w:val="24"/>
        </w:rPr>
        <w:t>настоящее</w:t>
      </w:r>
      <w:r w:rsidRPr="007F4134">
        <w:rPr>
          <w:rFonts w:ascii="Times New Roman" w:eastAsia="Calibri" w:hAnsi="Times New Roman" w:cs="Times New Roman"/>
          <w:sz w:val="24"/>
          <w:szCs w:val="24"/>
        </w:rPr>
        <w:t xml:space="preserve"> решение в районной газете «Новоусманская</w:t>
      </w:r>
      <w:r w:rsidR="009771F3" w:rsidRPr="007F4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134">
        <w:rPr>
          <w:rFonts w:ascii="Times New Roman" w:eastAsia="Calibri" w:hAnsi="Times New Roman" w:cs="Times New Roman"/>
          <w:sz w:val="24"/>
          <w:szCs w:val="24"/>
        </w:rPr>
        <w:t>Нива»</w:t>
      </w:r>
      <w:r w:rsidR="009771F3" w:rsidRPr="007F4134">
        <w:rPr>
          <w:rFonts w:ascii="Times New Roman" w:eastAsia="Calibri" w:hAnsi="Times New Roman" w:cs="Times New Roman"/>
          <w:sz w:val="24"/>
          <w:szCs w:val="24"/>
        </w:rPr>
        <w:t xml:space="preserve"> и разместить на официальном сайте </w:t>
      </w:r>
      <w:r w:rsidR="00B6407C" w:rsidRPr="007F4134">
        <w:rPr>
          <w:rFonts w:ascii="Times New Roman" w:eastAsia="Calibri" w:hAnsi="Times New Roman" w:cs="Times New Roman"/>
          <w:sz w:val="24"/>
          <w:szCs w:val="24"/>
        </w:rPr>
        <w:t>в информационно коммуникационной сети «Интернет»</w:t>
      </w:r>
      <w:r w:rsidRPr="007F41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F38531" w14:textId="77777777" w:rsidR="005A60FF" w:rsidRPr="007F4134" w:rsidRDefault="005A60FF" w:rsidP="00B6407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134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распространяется на правоотношения, возникшие с 01.01.2021г.</w:t>
      </w:r>
    </w:p>
    <w:p w14:paraId="64047BFC" w14:textId="77777777" w:rsidR="007F4134" w:rsidRPr="007F4134" w:rsidRDefault="005A60FF" w:rsidP="007F413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F4134" w:rsidRPr="007F413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Тимирязевского сельского поселения В. А. Клименко.</w:t>
      </w:r>
    </w:p>
    <w:p w14:paraId="13E71563" w14:textId="488AA7CA" w:rsidR="007F4134" w:rsidRPr="007F4134" w:rsidRDefault="007F4134" w:rsidP="007F4134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14:paraId="232C2100" w14:textId="77777777" w:rsidR="007F4134" w:rsidRPr="007F4134" w:rsidRDefault="007F4134" w:rsidP="007F41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>Глава</w:t>
      </w:r>
    </w:p>
    <w:p w14:paraId="6EFAD304" w14:textId="77777777" w:rsidR="007F4134" w:rsidRPr="007F4134" w:rsidRDefault="007F4134" w:rsidP="007F41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</w:t>
      </w:r>
      <w:r w:rsidRPr="007F4134">
        <w:rPr>
          <w:rFonts w:ascii="Times New Roman" w:hAnsi="Times New Roman" w:cs="Times New Roman"/>
          <w:sz w:val="24"/>
          <w:szCs w:val="24"/>
        </w:rPr>
        <w:tab/>
      </w:r>
      <w:r w:rsidRPr="007F4134">
        <w:rPr>
          <w:rFonts w:ascii="Times New Roman" w:hAnsi="Times New Roman" w:cs="Times New Roman"/>
          <w:sz w:val="24"/>
          <w:szCs w:val="24"/>
        </w:rPr>
        <w:tab/>
        <w:t>В. А. Клименко</w:t>
      </w:r>
    </w:p>
    <w:p w14:paraId="277E2E60" w14:textId="77777777" w:rsidR="007F4134" w:rsidRPr="007F4134" w:rsidRDefault="007F4134" w:rsidP="007F41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C5DE56" w14:textId="77777777" w:rsidR="007F4134" w:rsidRPr="007F4134" w:rsidRDefault="007F4134" w:rsidP="007F41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77EF4B53" w14:textId="77777777" w:rsidR="007F4134" w:rsidRPr="007F4134" w:rsidRDefault="007F4134" w:rsidP="007F41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14:paraId="3229B74C" w14:textId="77777777" w:rsidR="007F4134" w:rsidRPr="007F4134" w:rsidRDefault="007F4134" w:rsidP="007F41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</w:t>
      </w:r>
      <w:r w:rsidRPr="007F4134">
        <w:rPr>
          <w:rFonts w:ascii="Times New Roman" w:hAnsi="Times New Roman" w:cs="Times New Roman"/>
          <w:sz w:val="24"/>
          <w:szCs w:val="24"/>
        </w:rPr>
        <w:tab/>
      </w:r>
      <w:r w:rsidRPr="007F4134">
        <w:rPr>
          <w:rFonts w:ascii="Times New Roman" w:hAnsi="Times New Roman" w:cs="Times New Roman"/>
          <w:sz w:val="24"/>
          <w:szCs w:val="24"/>
        </w:rPr>
        <w:tab/>
        <w:t>И. А. Дмитриева</w:t>
      </w:r>
    </w:p>
    <w:p w14:paraId="02CC00CF" w14:textId="14A0485B" w:rsidR="005A60FF" w:rsidRPr="007F4134" w:rsidRDefault="005A60FF" w:rsidP="007F4134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5A60FF" w:rsidRPr="007F4134" w:rsidSect="00580C96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F"/>
    <w:rsid w:val="005A60FF"/>
    <w:rsid w:val="00611F2A"/>
    <w:rsid w:val="007A6985"/>
    <w:rsid w:val="007F4134"/>
    <w:rsid w:val="009771F3"/>
    <w:rsid w:val="00B51C79"/>
    <w:rsid w:val="00B6407C"/>
    <w:rsid w:val="00CC5B0F"/>
    <w:rsid w:val="00DC3637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428D"/>
  <w15:chartTrackingRefBased/>
  <w15:docId w15:val="{2733D075-4C11-4112-931C-9531A39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7C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basedOn w:val="a0"/>
    <w:link w:val="ConsNormal0"/>
    <w:locked/>
    <w:rsid w:val="007F4134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7F4134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7F413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Разумная Анна Александровна</dc:creator>
  <cp:keywords/>
  <dc:description/>
  <cp:lastModifiedBy>User</cp:lastModifiedBy>
  <cp:revision>2</cp:revision>
  <cp:lastPrinted>2021-07-05T08:31:00Z</cp:lastPrinted>
  <dcterms:created xsi:type="dcterms:W3CDTF">2024-02-12T07:49:00Z</dcterms:created>
  <dcterms:modified xsi:type="dcterms:W3CDTF">2024-02-12T07:49:00Z</dcterms:modified>
</cp:coreProperties>
</file>