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79B8" w:rsidRPr="00CD192D" w:rsidRDefault="003479B8">
      <w:pPr>
        <w:pStyle w:val="af"/>
        <w:jc w:val="center"/>
        <w:rPr>
          <w:b/>
        </w:rPr>
      </w:pPr>
      <w:bookmarkStart w:id="0" w:name="_GoBack"/>
      <w:bookmarkEnd w:id="0"/>
    </w:p>
    <w:p w:rsidR="003479B8" w:rsidRPr="00CD192D" w:rsidRDefault="003479B8">
      <w:pPr>
        <w:pStyle w:val="af"/>
        <w:jc w:val="center"/>
        <w:rPr>
          <w:b/>
        </w:rPr>
      </w:pPr>
      <w:r w:rsidRPr="00CD192D">
        <w:rPr>
          <w:b/>
        </w:rPr>
        <w:t>СОВЕТ НАРОДНЫХ ДЕПУТАТОВ</w:t>
      </w:r>
    </w:p>
    <w:p w:rsidR="003479B8" w:rsidRPr="00CD192D" w:rsidRDefault="003479B8">
      <w:pPr>
        <w:pStyle w:val="af"/>
        <w:jc w:val="center"/>
        <w:rPr>
          <w:b/>
        </w:rPr>
      </w:pPr>
      <w:r w:rsidRPr="00CD192D">
        <w:rPr>
          <w:b/>
        </w:rPr>
        <w:t>ТИМИРЯЗЕВСКОГО СЕЛЬСКОГО ПОСЕЛЕНИЯ</w:t>
      </w:r>
    </w:p>
    <w:p w:rsidR="003479B8" w:rsidRPr="00CD192D" w:rsidRDefault="003479B8">
      <w:pPr>
        <w:pStyle w:val="af"/>
        <w:jc w:val="center"/>
        <w:rPr>
          <w:b/>
        </w:rPr>
      </w:pPr>
      <w:r w:rsidRPr="00CD192D">
        <w:rPr>
          <w:b/>
        </w:rPr>
        <w:t>НОВОУСМАНСКОГО МУНИЦИПАЛЬНОГО РАЙОНА</w:t>
      </w:r>
    </w:p>
    <w:p w:rsidR="003479B8" w:rsidRPr="00CD192D" w:rsidRDefault="003479B8">
      <w:pPr>
        <w:pStyle w:val="af"/>
        <w:jc w:val="center"/>
      </w:pPr>
      <w:r w:rsidRPr="00CD192D">
        <w:rPr>
          <w:b/>
        </w:rPr>
        <w:t>ВОРОНЕЖСКОЙ ОБЛАСТИ</w:t>
      </w:r>
    </w:p>
    <w:p w:rsidR="003479B8" w:rsidRPr="00CD192D" w:rsidRDefault="003479B8">
      <w:pPr>
        <w:pStyle w:val="ConsPlusTitle"/>
        <w:jc w:val="center"/>
        <w:rPr>
          <w:sz w:val="24"/>
          <w:szCs w:val="24"/>
        </w:rPr>
      </w:pPr>
    </w:p>
    <w:p w:rsidR="003479B8" w:rsidRPr="00CD192D" w:rsidRDefault="003479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92D">
        <w:rPr>
          <w:rFonts w:ascii="Times New Roman" w:hAnsi="Times New Roman" w:cs="Times New Roman"/>
          <w:sz w:val="24"/>
          <w:szCs w:val="24"/>
        </w:rPr>
        <w:t>РЕШЕНИЕ</w:t>
      </w:r>
    </w:p>
    <w:p w:rsidR="003479B8" w:rsidRPr="00CD192D" w:rsidRDefault="003479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7B6B" w:rsidRPr="00CD192D" w:rsidRDefault="001777E9" w:rsidP="00CD192D">
      <w:pPr>
        <w:contextualSpacing/>
        <w:jc w:val="both"/>
      </w:pPr>
      <w:r>
        <w:t>от 18</w:t>
      </w:r>
      <w:r w:rsidR="00B77B6B">
        <w:t>.02.2021 г. № 63</w:t>
      </w:r>
    </w:p>
    <w:p w:rsidR="00CD192D" w:rsidRPr="00CD192D" w:rsidRDefault="00797AB4" w:rsidP="00CD192D">
      <w:pPr>
        <w:contextualSpacing/>
        <w:jc w:val="both"/>
        <w:rPr>
          <w:color w:val="000000"/>
        </w:rPr>
      </w:pPr>
      <w:r w:rsidRPr="00CD192D">
        <w:rPr>
          <w:color w:val="000000"/>
        </w:rPr>
        <w:t>п. Тимирязево</w:t>
      </w:r>
    </w:p>
    <w:p w:rsidR="003479B8" w:rsidRPr="00CD192D" w:rsidRDefault="00EB024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D192D">
        <w:rPr>
          <w:rFonts w:ascii="Times New Roman" w:hAnsi="Times New Roman" w:cs="Times New Roman"/>
          <w:b w:val="0"/>
          <w:sz w:val="24"/>
          <w:szCs w:val="24"/>
        </w:rPr>
        <w:tab/>
      </w:r>
      <w:r w:rsidRPr="00CD192D">
        <w:rPr>
          <w:rFonts w:ascii="Times New Roman" w:hAnsi="Times New Roman" w:cs="Times New Roman"/>
          <w:b w:val="0"/>
          <w:sz w:val="24"/>
          <w:szCs w:val="24"/>
        </w:rPr>
        <w:tab/>
      </w:r>
      <w:r w:rsidRPr="00CD192D">
        <w:rPr>
          <w:rFonts w:ascii="Times New Roman" w:hAnsi="Times New Roman" w:cs="Times New Roman"/>
          <w:b w:val="0"/>
          <w:sz w:val="24"/>
          <w:szCs w:val="24"/>
        </w:rPr>
        <w:tab/>
      </w:r>
      <w:r w:rsidRPr="00CD192D">
        <w:rPr>
          <w:rFonts w:ascii="Times New Roman" w:hAnsi="Times New Roman" w:cs="Times New Roman"/>
          <w:b w:val="0"/>
          <w:sz w:val="24"/>
          <w:szCs w:val="24"/>
        </w:rPr>
        <w:tab/>
      </w:r>
      <w:r w:rsidRPr="00CD192D">
        <w:rPr>
          <w:rFonts w:ascii="Times New Roman" w:hAnsi="Times New Roman" w:cs="Times New Roman"/>
          <w:b w:val="0"/>
          <w:sz w:val="24"/>
          <w:szCs w:val="24"/>
        </w:rPr>
        <w:tab/>
      </w:r>
      <w:r w:rsidRPr="00CD192D">
        <w:rPr>
          <w:rFonts w:ascii="Times New Roman" w:hAnsi="Times New Roman" w:cs="Times New Roman"/>
          <w:b w:val="0"/>
          <w:sz w:val="24"/>
          <w:szCs w:val="24"/>
        </w:rPr>
        <w:tab/>
      </w:r>
      <w:r w:rsidRPr="00CD192D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3479B8" w:rsidRPr="00CD192D" w:rsidRDefault="003479B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479B8" w:rsidRPr="00CD192D" w:rsidRDefault="003479B8">
      <w:pPr>
        <w:ind w:right="3955"/>
        <w:jc w:val="both"/>
      </w:pPr>
      <w:r w:rsidRPr="00CD192D">
        <w:rPr>
          <w:bCs/>
        </w:rPr>
        <w:t xml:space="preserve">О внесении изменений в решение Совета народных депутатов Тимирязевского сельского поселения Новоусманского муниципального района Воронежской области от 29.05.2013 №84 «Об утверждении Положения о </w:t>
      </w:r>
      <w:r w:rsidRPr="00CD192D">
        <w:t>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 (в редакции от 22.12.2020г. №30)</w:t>
      </w:r>
    </w:p>
    <w:p w:rsidR="003479B8" w:rsidRPr="00CD192D" w:rsidRDefault="003479B8">
      <w:pPr>
        <w:autoSpaceDE w:val="0"/>
        <w:ind w:firstLine="708"/>
        <w:jc w:val="both"/>
      </w:pPr>
    </w:p>
    <w:p w:rsidR="003479B8" w:rsidRPr="00CD192D" w:rsidRDefault="003479B8">
      <w:pPr>
        <w:autoSpaceDE w:val="0"/>
        <w:ind w:firstLine="567"/>
        <w:jc w:val="both"/>
      </w:pPr>
      <w:r w:rsidRPr="00CD192D">
        <w:t xml:space="preserve">Рассмотрев протест прокуратуры Новоусманского района Воронежской области № 2-1-2021 от 20.12.2021г., в целях приведения муниципального нормативно-правового акта в соответствие с Указом Президента Российской Федерации от 10.12.2020г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вступившим в силу 01.01.2021г, руководствуясь Федеральным законом №131-ФЗ от 06.10.2003г «Об общих принципах местного самоуправления в Российской Федерации» и Уставом </w:t>
      </w:r>
      <w:r w:rsidRPr="00CD192D">
        <w:rPr>
          <w:bCs/>
        </w:rPr>
        <w:t>Тимирязевского</w:t>
      </w:r>
      <w:r w:rsidRPr="00CD192D">
        <w:t xml:space="preserve"> сельского поселения, Совет народных депутатов </w:t>
      </w:r>
      <w:r w:rsidRPr="00CD192D">
        <w:rPr>
          <w:bCs/>
        </w:rPr>
        <w:t>Тимирязевского</w:t>
      </w:r>
      <w:r w:rsidRPr="00CD192D">
        <w:t xml:space="preserve"> сельского поселения Новоусманского муниципального района Воронежской области</w:t>
      </w:r>
    </w:p>
    <w:p w:rsidR="003479B8" w:rsidRPr="00CD192D" w:rsidRDefault="003479B8">
      <w:pPr>
        <w:autoSpaceDE w:val="0"/>
        <w:ind w:firstLine="567"/>
        <w:jc w:val="both"/>
      </w:pPr>
    </w:p>
    <w:p w:rsidR="003479B8" w:rsidRPr="00CD192D" w:rsidRDefault="003479B8">
      <w:pPr>
        <w:autoSpaceDE w:val="0"/>
        <w:ind w:firstLine="567"/>
        <w:jc w:val="center"/>
      </w:pPr>
      <w:r w:rsidRPr="00CD192D">
        <w:rPr>
          <w:b/>
        </w:rPr>
        <w:t>РЕШИЛ:</w:t>
      </w:r>
    </w:p>
    <w:p w:rsidR="003479B8" w:rsidRPr="00CD192D" w:rsidRDefault="003479B8">
      <w:pPr>
        <w:autoSpaceDE w:val="0"/>
        <w:ind w:firstLine="708"/>
        <w:jc w:val="center"/>
      </w:pPr>
    </w:p>
    <w:p w:rsidR="003479B8" w:rsidRPr="00CD192D" w:rsidRDefault="003479B8">
      <w:pPr>
        <w:numPr>
          <w:ilvl w:val="0"/>
          <w:numId w:val="2"/>
        </w:numPr>
        <w:autoSpaceDE w:val="0"/>
        <w:ind w:left="0" w:firstLine="567"/>
        <w:jc w:val="both"/>
      </w:pPr>
      <w:r w:rsidRPr="00CD192D">
        <w:rPr>
          <w:color w:val="000000"/>
        </w:rPr>
        <w:t xml:space="preserve">Внести в решение Совета народных депутатов Тимирязевского сельского поселения от 29.05.2013г №84 «Об утверждении  </w:t>
      </w:r>
      <w:r w:rsidRPr="00CD192D">
        <w:rPr>
          <w:bCs/>
        </w:rPr>
        <w:t xml:space="preserve">Положения о </w:t>
      </w:r>
      <w:r w:rsidRPr="00CD192D">
        <w:t xml:space="preserve">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 (в редакции от 22.12.2020г №30) следующие изменения: </w:t>
      </w:r>
    </w:p>
    <w:p w:rsidR="003479B8" w:rsidRPr="00CD192D" w:rsidRDefault="003479B8" w:rsidP="00AB3E3B">
      <w:pPr>
        <w:autoSpaceDE w:val="0"/>
        <w:ind w:left="30"/>
        <w:jc w:val="both"/>
      </w:pPr>
      <w:r w:rsidRPr="00CD192D">
        <w:t xml:space="preserve">       </w:t>
      </w:r>
      <w:r w:rsidR="00AB3E3B" w:rsidRPr="00CD192D">
        <w:t>1.1 д</w:t>
      </w:r>
      <w:r w:rsidRPr="00CD192D">
        <w:t xml:space="preserve">ополнить приложение </w:t>
      </w:r>
      <w:r w:rsidR="005760A1" w:rsidRPr="00CD192D">
        <w:t>2 к</w:t>
      </w:r>
      <w:r w:rsidRPr="00CD192D">
        <w:t xml:space="preserve"> «</w:t>
      </w:r>
      <w:r w:rsidRPr="00CD192D">
        <w:rPr>
          <w:bCs/>
        </w:rPr>
        <w:t xml:space="preserve">Положению о </w:t>
      </w:r>
      <w:r w:rsidRPr="00CD192D">
        <w:t>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 разделом 8 следующего содержания:</w:t>
      </w:r>
    </w:p>
    <w:p w:rsidR="003479B8" w:rsidRPr="00CD192D" w:rsidRDefault="003479B8">
      <w:pPr>
        <w:autoSpaceDE w:val="0"/>
        <w:jc w:val="center"/>
      </w:pPr>
    </w:p>
    <w:p w:rsidR="003479B8" w:rsidRPr="00CD192D" w:rsidRDefault="003479B8">
      <w:pPr>
        <w:autoSpaceDE w:val="0"/>
        <w:jc w:val="center"/>
      </w:pPr>
    </w:p>
    <w:p w:rsidR="003479B8" w:rsidRPr="00CD192D" w:rsidRDefault="003479B8">
      <w:pPr>
        <w:autoSpaceDE w:val="0"/>
        <w:jc w:val="center"/>
        <w:rPr>
          <w:b/>
          <w:bCs/>
          <w:color w:val="000000"/>
        </w:rPr>
      </w:pPr>
      <w:r w:rsidRPr="00CD192D">
        <w:rPr>
          <w:b/>
          <w:bCs/>
          <w:color w:val="000000"/>
        </w:rPr>
        <w:lastRenderedPageBreak/>
        <w:t>«Раздел 8. Сведения о цифровых финансовых активах, цифровых правах, утилитарных цифровых правах и цифровой валюте</w:t>
      </w:r>
    </w:p>
    <w:p w:rsidR="003479B8" w:rsidRPr="00CD192D" w:rsidRDefault="003479B8">
      <w:pPr>
        <w:pStyle w:val="a0"/>
        <w:spacing w:after="283"/>
        <w:jc w:val="center"/>
        <w:rPr>
          <w:b/>
          <w:bCs/>
          <w:color w:val="000000"/>
          <w:sz w:val="24"/>
          <w:szCs w:val="24"/>
        </w:rPr>
      </w:pPr>
    </w:p>
    <w:p w:rsidR="003479B8" w:rsidRPr="00CD192D" w:rsidRDefault="003479B8">
      <w:pPr>
        <w:pStyle w:val="a0"/>
        <w:spacing w:after="283"/>
        <w:jc w:val="center"/>
        <w:rPr>
          <w:sz w:val="24"/>
          <w:szCs w:val="24"/>
        </w:rPr>
      </w:pPr>
      <w:r w:rsidRPr="00CD192D">
        <w:rPr>
          <w:b/>
          <w:bCs/>
          <w:color w:val="000000"/>
          <w:sz w:val="24"/>
          <w:szCs w:val="24"/>
        </w:rPr>
        <w:t>8.1. Цифровые финансовые активы и иные цифровые права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2253"/>
        <w:gridCol w:w="1444"/>
        <w:gridCol w:w="1575"/>
        <w:gridCol w:w="4095"/>
      </w:tblGrid>
      <w:tr w:rsidR="003479B8" w:rsidRPr="00CD192D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color w:val="000000"/>
              </w:rPr>
            </w:pPr>
            <w:r w:rsidRPr="00CD192D">
              <w:t>N п/п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color w:val="000000"/>
              </w:rPr>
            </w:pPr>
            <w:bookmarkStart w:id="1" w:name="dst100075"/>
            <w:bookmarkEnd w:id="1"/>
            <w:r w:rsidRPr="00CD192D">
              <w:rPr>
                <w:color w:val="000000"/>
              </w:rPr>
              <w:t>Наименование цифрового финансового актива или цифрового права &lt;1&gt;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color w:val="000000"/>
              </w:rPr>
            </w:pPr>
            <w:bookmarkStart w:id="2" w:name="dst100076"/>
            <w:bookmarkEnd w:id="2"/>
            <w:r w:rsidRPr="00CD192D">
              <w:rPr>
                <w:color w:val="000000"/>
              </w:rPr>
              <w:t>Дата приобретения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color w:val="000000"/>
              </w:rPr>
            </w:pPr>
            <w:bookmarkStart w:id="3" w:name="dst100077"/>
            <w:bookmarkEnd w:id="3"/>
            <w:r w:rsidRPr="00CD192D">
              <w:rPr>
                <w:color w:val="000000"/>
              </w:rPr>
              <w:t>Общее количество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pStyle w:val="a0"/>
              <w:spacing w:after="283"/>
              <w:jc w:val="center"/>
              <w:rPr>
                <w:sz w:val="24"/>
                <w:szCs w:val="24"/>
              </w:rPr>
            </w:pPr>
            <w:bookmarkStart w:id="4" w:name="dst100078"/>
            <w:bookmarkEnd w:id="4"/>
            <w:r w:rsidRPr="00CD192D">
              <w:rPr>
                <w:color w:val="000000"/>
                <w:sz w:val="24"/>
                <w:szCs w:val="24"/>
              </w:rP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  <w:p w:rsidR="003479B8" w:rsidRPr="00CD192D" w:rsidRDefault="003479B8">
            <w:pPr>
              <w:jc w:val="center"/>
            </w:pPr>
          </w:p>
        </w:tc>
      </w:tr>
      <w:tr w:rsidR="003479B8" w:rsidRPr="00CD192D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rFonts w:ascii="Arial" w:hAnsi="Arial" w:cs="Arial"/>
              </w:rPr>
            </w:pPr>
            <w:bookmarkStart w:id="5" w:name="dst100079"/>
            <w:bookmarkEnd w:id="5"/>
            <w:r w:rsidRPr="00CD192D">
              <w:rPr>
                <w:rFonts w:ascii="Arial" w:hAnsi="Arial" w:cs="Arial"/>
              </w:rPr>
              <w:t>1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rFonts w:ascii="Arial" w:hAnsi="Arial" w:cs="Arial"/>
              </w:rPr>
            </w:pPr>
            <w:bookmarkStart w:id="6" w:name="dst100080"/>
            <w:bookmarkEnd w:id="6"/>
            <w:r w:rsidRPr="00CD192D"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rFonts w:ascii="Arial" w:hAnsi="Arial" w:cs="Arial"/>
              </w:rPr>
            </w:pPr>
            <w:bookmarkStart w:id="7" w:name="dst100081"/>
            <w:bookmarkEnd w:id="7"/>
            <w:r w:rsidRPr="00CD192D">
              <w:rPr>
                <w:rFonts w:ascii="Arial" w:hAnsi="Arial" w:cs="Arial"/>
              </w:rPr>
              <w:t>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rFonts w:ascii="Arial" w:hAnsi="Arial" w:cs="Arial"/>
              </w:rPr>
            </w:pPr>
            <w:bookmarkStart w:id="8" w:name="dst100082"/>
            <w:bookmarkEnd w:id="8"/>
            <w:r w:rsidRPr="00CD192D">
              <w:rPr>
                <w:rFonts w:ascii="Arial" w:hAnsi="Arial" w:cs="Arial"/>
              </w:rPr>
              <w:t>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</w:pPr>
            <w:bookmarkStart w:id="9" w:name="dst100083"/>
            <w:bookmarkEnd w:id="9"/>
            <w:r w:rsidRPr="00CD192D">
              <w:rPr>
                <w:rFonts w:ascii="Arial" w:hAnsi="Arial" w:cs="Arial"/>
              </w:rPr>
              <w:t>5</w:t>
            </w:r>
          </w:p>
        </w:tc>
      </w:tr>
      <w:tr w:rsidR="003479B8" w:rsidRPr="00CD192D"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</w:pPr>
            <w:bookmarkStart w:id="10" w:name="dst100084"/>
            <w:bookmarkEnd w:id="10"/>
            <w:r w:rsidRPr="00CD192D">
              <w:t>1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snapToGrid w:val="0"/>
            </w:pPr>
            <w:bookmarkStart w:id="11" w:name="dst100085"/>
            <w:bookmarkEnd w:id="11"/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479B8" w:rsidRPr="00CD192D" w:rsidRDefault="003479B8">
            <w:r w:rsidRPr="00CD192D">
              <w:rPr>
                <w:rFonts w:ascii="Arial" w:hAnsi="Arial" w:cs="Arial"/>
              </w:rPr>
              <w:t> </w:t>
            </w:r>
          </w:p>
        </w:tc>
      </w:tr>
      <w:tr w:rsidR="003479B8" w:rsidRPr="00CD192D"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9B8" w:rsidRPr="00CD192D" w:rsidRDefault="003479B8">
            <w:pPr>
              <w:snapToGrid w:val="0"/>
            </w:pPr>
          </w:p>
        </w:tc>
        <w:tc>
          <w:tcPr>
            <w:tcW w:w="2253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snapToGrid w:val="0"/>
            </w:pPr>
            <w:bookmarkStart w:id="12" w:name="dst100086"/>
            <w:bookmarkEnd w:id="12"/>
          </w:p>
        </w:tc>
        <w:tc>
          <w:tcPr>
            <w:tcW w:w="1444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40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479B8" w:rsidRPr="00CD192D" w:rsidRDefault="003479B8">
            <w:r w:rsidRPr="00CD192D">
              <w:rPr>
                <w:rFonts w:ascii="Arial" w:hAnsi="Arial" w:cs="Arial"/>
              </w:rPr>
              <w:t> </w:t>
            </w:r>
          </w:p>
        </w:tc>
      </w:tr>
      <w:tr w:rsidR="003479B8" w:rsidRPr="00CD192D"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9B8" w:rsidRPr="00CD192D" w:rsidRDefault="003479B8">
            <w:pPr>
              <w:snapToGrid w:val="0"/>
            </w:pPr>
          </w:p>
        </w:tc>
        <w:tc>
          <w:tcPr>
            <w:tcW w:w="2253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snapToGrid w:val="0"/>
            </w:pPr>
            <w:bookmarkStart w:id="13" w:name="dst100087"/>
            <w:bookmarkEnd w:id="13"/>
          </w:p>
        </w:tc>
        <w:tc>
          <w:tcPr>
            <w:tcW w:w="1444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40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479B8" w:rsidRPr="00CD192D" w:rsidRDefault="003479B8">
            <w:r w:rsidRPr="00CD192D">
              <w:rPr>
                <w:rFonts w:ascii="Arial" w:hAnsi="Arial" w:cs="Arial"/>
              </w:rPr>
              <w:t> </w:t>
            </w:r>
          </w:p>
        </w:tc>
      </w:tr>
      <w:tr w:rsidR="003479B8" w:rsidRPr="00CD192D"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</w:pPr>
            <w:bookmarkStart w:id="14" w:name="dst100089"/>
            <w:bookmarkEnd w:id="14"/>
            <w:r w:rsidRPr="00CD192D">
              <w:t>2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snapToGrid w:val="0"/>
            </w:pPr>
            <w:bookmarkStart w:id="15" w:name="dst100090"/>
            <w:bookmarkEnd w:id="15"/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479B8" w:rsidRPr="00CD192D" w:rsidRDefault="003479B8">
            <w:r w:rsidRPr="00CD192D">
              <w:rPr>
                <w:rFonts w:ascii="Arial" w:hAnsi="Arial" w:cs="Arial"/>
              </w:rPr>
              <w:t> </w:t>
            </w:r>
          </w:p>
        </w:tc>
      </w:tr>
      <w:tr w:rsidR="003479B8" w:rsidRPr="00CD192D">
        <w:trPr>
          <w:trHeight w:val="60"/>
        </w:trPr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9B8" w:rsidRPr="00CD192D" w:rsidRDefault="003479B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snapToGrid w:val="0"/>
              <w:rPr>
                <w:rFonts w:ascii="Arial" w:hAnsi="Arial" w:cs="Arial"/>
              </w:rPr>
            </w:pPr>
            <w:bookmarkStart w:id="16" w:name="dst100091"/>
            <w:bookmarkEnd w:id="16"/>
          </w:p>
        </w:tc>
        <w:tc>
          <w:tcPr>
            <w:tcW w:w="1444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40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479B8" w:rsidRPr="00CD192D" w:rsidRDefault="003479B8">
            <w:r w:rsidRPr="00CD192D">
              <w:rPr>
                <w:rFonts w:ascii="Arial" w:hAnsi="Arial" w:cs="Arial"/>
              </w:rPr>
              <w:t> </w:t>
            </w:r>
          </w:p>
        </w:tc>
      </w:tr>
      <w:tr w:rsidR="003479B8" w:rsidRPr="00CD192D"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9B8" w:rsidRPr="00CD192D" w:rsidRDefault="003479B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snapToGrid w:val="0"/>
              <w:rPr>
                <w:rFonts w:ascii="Arial" w:hAnsi="Arial" w:cs="Arial"/>
              </w:rPr>
            </w:pPr>
            <w:bookmarkStart w:id="17" w:name="dst100093"/>
            <w:bookmarkEnd w:id="17"/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4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9B8" w:rsidRPr="00CD192D" w:rsidRDefault="003479B8">
            <w:r w:rsidRPr="00CD192D">
              <w:rPr>
                <w:rFonts w:ascii="Arial" w:hAnsi="Arial" w:cs="Arial"/>
              </w:rPr>
              <w:t> </w:t>
            </w:r>
          </w:p>
        </w:tc>
      </w:tr>
    </w:tbl>
    <w:p w:rsidR="003479B8" w:rsidRPr="00CD192D" w:rsidRDefault="003479B8">
      <w:pPr>
        <w:shd w:val="clear" w:color="auto" w:fill="FFFFFF"/>
        <w:jc w:val="both"/>
      </w:pPr>
      <w:bookmarkStart w:id="18" w:name="dst100099"/>
      <w:bookmarkStart w:id="19" w:name="dst100094"/>
      <w:bookmarkEnd w:id="18"/>
      <w:bookmarkEnd w:id="19"/>
      <w:r w:rsidRPr="00CD192D">
        <w:rPr>
          <w:rFonts w:ascii="Arial" w:hAnsi="Arial" w:cs="Arial"/>
          <w:color w:val="000000"/>
        </w:rPr>
        <w:t> ___________________________</w:t>
      </w:r>
    </w:p>
    <w:p w:rsidR="003479B8" w:rsidRPr="00CD192D" w:rsidRDefault="003479B8">
      <w:pPr>
        <w:shd w:val="clear" w:color="auto" w:fill="FFFFFF"/>
        <w:jc w:val="both"/>
      </w:pPr>
    </w:p>
    <w:p w:rsidR="003479B8" w:rsidRPr="00CD192D" w:rsidRDefault="003479B8" w:rsidP="00AB3E3B">
      <w:pPr>
        <w:pStyle w:val="a0"/>
        <w:jc w:val="both"/>
        <w:rPr>
          <w:color w:val="000000"/>
          <w:sz w:val="24"/>
          <w:szCs w:val="24"/>
        </w:rPr>
      </w:pPr>
      <w:r w:rsidRPr="00CD192D">
        <w:rPr>
          <w:color w:val="000000"/>
          <w:sz w:val="24"/>
          <w:szCs w:val="24"/>
        </w:rPr>
        <w:t>&lt;1&gt; Указываются наименования цифрового финансового актива (если его</w:t>
      </w:r>
    </w:p>
    <w:p w:rsidR="003479B8" w:rsidRPr="00CD192D" w:rsidRDefault="003479B8" w:rsidP="00AB3E3B">
      <w:pPr>
        <w:pStyle w:val="a0"/>
        <w:jc w:val="both"/>
        <w:rPr>
          <w:color w:val="000000"/>
          <w:sz w:val="24"/>
          <w:szCs w:val="24"/>
        </w:rPr>
      </w:pPr>
      <w:r w:rsidRPr="00CD192D">
        <w:rPr>
          <w:color w:val="000000"/>
          <w:sz w:val="24"/>
          <w:szCs w:val="24"/>
        </w:rPr>
        <w:t>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3479B8" w:rsidRPr="00CD192D" w:rsidRDefault="003479B8" w:rsidP="00AB3E3B">
      <w:pPr>
        <w:pStyle w:val="a0"/>
        <w:jc w:val="both"/>
        <w:rPr>
          <w:b/>
          <w:bCs/>
          <w:color w:val="000000"/>
          <w:sz w:val="24"/>
          <w:szCs w:val="24"/>
        </w:rPr>
      </w:pPr>
      <w:r w:rsidRPr="00CD192D">
        <w:rPr>
          <w:color w:val="000000"/>
          <w:sz w:val="24"/>
          <w:szCs w:val="24"/>
        </w:rPr>
        <w:t>&lt;2&gt; Указываются наименование оператора информационной системы, в</w:t>
      </w:r>
      <w:r w:rsidR="00AB3E3B" w:rsidRPr="00CD192D">
        <w:rPr>
          <w:color w:val="000000"/>
          <w:sz w:val="24"/>
          <w:szCs w:val="24"/>
        </w:rPr>
        <w:t xml:space="preserve"> </w:t>
      </w:r>
      <w:r w:rsidRPr="00CD192D">
        <w:rPr>
          <w:color w:val="000000"/>
          <w:sz w:val="24"/>
          <w:szCs w:val="24"/>
        </w:rPr>
        <w:t>которой осуществляется выпуск цифровых финансовых активов, страна его</w:t>
      </w:r>
      <w:r w:rsidR="00AB3E3B" w:rsidRPr="00CD192D">
        <w:rPr>
          <w:color w:val="000000"/>
          <w:sz w:val="24"/>
          <w:szCs w:val="24"/>
        </w:rPr>
        <w:t xml:space="preserve"> </w:t>
      </w:r>
      <w:r w:rsidRPr="00CD192D">
        <w:rPr>
          <w:color w:val="000000"/>
          <w:sz w:val="24"/>
          <w:szCs w:val="24"/>
        </w:rPr>
        <w:t>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3479B8" w:rsidRPr="00CD192D" w:rsidRDefault="003479B8">
      <w:pPr>
        <w:pStyle w:val="a0"/>
        <w:rPr>
          <w:b/>
          <w:bCs/>
          <w:color w:val="000000"/>
          <w:sz w:val="24"/>
          <w:szCs w:val="24"/>
        </w:rPr>
      </w:pPr>
    </w:p>
    <w:p w:rsidR="003479B8" w:rsidRPr="00CD192D" w:rsidRDefault="003479B8">
      <w:pPr>
        <w:pStyle w:val="a0"/>
        <w:spacing w:after="283"/>
        <w:jc w:val="center"/>
        <w:rPr>
          <w:sz w:val="24"/>
          <w:szCs w:val="24"/>
        </w:rPr>
      </w:pPr>
      <w:r w:rsidRPr="00CD192D">
        <w:rPr>
          <w:b/>
          <w:bCs/>
          <w:color w:val="000000"/>
          <w:sz w:val="24"/>
          <w:szCs w:val="24"/>
        </w:rPr>
        <w:t>8.2. Утилитарные цифровые права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2253"/>
        <w:gridCol w:w="1369"/>
        <w:gridCol w:w="1650"/>
        <w:gridCol w:w="4095"/>
      </w:tblGrid>
      <w:tr w:rsidR="003479B8" w:rsidRPr="00CD192D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color w:val="000000"/>
              </w:rPr>
            </w:pPr>
            <w:r w:rsidRPr="00CD192D">
              <w:t>N п/п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color w:val="000000"/>
              </w:rPr>
            </w:pPr>
            <w:r w:rsidRPr="00CD192D">
              <w:rPr>
                <w:color w:val="000000"/>
              </w:rPr>
              <w:t>Уникальное условное обозначение &lt;1&gt;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color w:val="000000"/>
              </w:rPr>
            </w:pPr>
            <w:r w:rsidRPr="00CD192D">
              <w:rPr>
                <w:color w:val="000000"/>
              </w:rPr>
              <w:t>Дата приобретения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color w:val="000000"/>
              </w:rPr>
            </w:pPr>
            <w:r w:rsidRPr="00CD192D">
              <w:rPr>
                <w:color w:val="000000"/>
              </w:rPr>
              <w:t>Объем инвестиций (руб.)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</w:pPr>
            <w:r w:rsidRPr="00CD192D">
              <w:rPr>
                <w:color w:val="000000"/>
              </w:rPr>
              <w:t>Сведения об операторе инвестиционной платформы &lt;2&gt;</w:t>
            </w:r>
          </w:p>
        </w:tc>
      </w:tr>
      <w:tr w:rsidR="003479B8" w:rsidRPr="00CD192D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rFonts w:ascii="Arial" w:hAnsi="Arial" w:cs="Arial"/>
              </w:rPr>
            </w:pPr>
            <w:r w:rsidRPr="00CD192D">
              <w:t>1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2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</w:pPr>
            <w:r w:rsidRPr="00CD192D">
              <w:rPr>
                <w:rFonts w:ascii="Arial" w:hAnsi="Arial" w:cs="Arial"/>
              </w:rPr>
              <w:t>5</w:t>
            </w:r>
          </w:p>
        </w:tc>
      </w:tr>
      <w:tr w:rsidR="003479B8" w:rsidRPr="00CD192D"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rFonts w:ascii="Arial" w:hAnsi="Arial" w:cs="Arial"/>
              </w:rPr>
            </w:pPr>
            <w:r w:rsidRPr="00CD192D">
              <w:t>1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479B8" w:rsidRPr="00CD192D" w:rsidRDefault="003479B8">
            <w:r w:rsidRPr="00CD192D">
              <w:rPr>
                <w:rFonts w:ascii="Arial" w:hAnsi="Arial" w:cs="Arial"/>
              </w:rPr>
              <w:t> </w:t>
            </w:r>
          </w:p>
        </w:tc>
      </w:tr>
      <w:tr w:rsidR="003479B8" w:rsidRPr="00CD192D"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9B8" w:rsidRPr="00CD192D" w:rsidRDefault="003479B8">
            <w:pPr>
              <w:snapToGrid w:val="0"/>
            </w:pPr>
          </w:p>
        </w:tc>
        <w:tc>
          <w:tcPr>
            <w:tcW w:w="2253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40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479B8" w:rsidRPr="00CD192D" w:rsidRDefault="003479B8">
            <w:r w:rsidRPr="00CD192D">
              <w:rPr>
                <w:rFonts w:ascii="Arial" w:hAnsi="Arial" w:cs="Arial"/>
              </w:rPr>
              <w:t> </w:t>
            </w:r>
          </w:p>
        </w:tc>
      </w:tr>
      <w:tr w:rsidR="003479B8" w:rsidRPr="00CD192D"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9B8" w:rsidRPr="00CD192D" w:rsidRDefault="003479B8">
            <w:pPr>
              <w:snapToGrid w:val="0"/>
            </w:pPr>
          </w:p>
        </w:tc>
        <w:tc>
          <w:tcPr>
            <w:tcW w:w="2253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40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479B8" w:rsidRPr="00CD192D" w:rsidRDefault="003479B8">
            <w:r w:rsidRPr="00CD192D">
              <w:rPr>
                <w:rFonts w:ascii="Arial" w:hAnsi="Arial" w:cs="Arial"/>
              </w:rPr>
              <w:t> </w:t>
            </w:r>
          </w:p>
        </w:tc>
      </w:tr>
      <w:tr w:rsidR="003479B8" w:rsidRPr="00CD192D"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jc w:val="center"/>
              <w:rPr>
                <w:rFonts w:ascii="Arial" w:hAnsi="Arial" w:cs="Arial"/>
              </w:rPr>
            </w:pPr>
            <w:r w:rsidRPr="00CD192D">
              <w:t>2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479B8" w:rsidRPr="00CD192D" w:rsidRDefault="003479B8">
            <w:r w:rsidRPr="00CD192D">
              <w:rPr>
                <w:rFonts w:ascii="Arial" w:hAnsi="Arial" w:cs="Arial"/>
              </w:rPr>
              <w:t> </w:t>
            </w:r>
          </w:p>
        </w:tc>
      </w:tr>
      <w:tr w:rsidR="003479B8" w:rsidRPr="00CD192D"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9B8" w:rsidRPr="00CD192D" w:rsidRDefault="003479B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left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40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479B8" w:rsidRPr="00CD192D" w:rsidRDefault="003479B8">
            <w:r w:rsidRPr="00CD192D">
              <w:rPr>
                <w:rFonts w:ascii="Arial" w:hAnsi="Arial" w:cs="Arial"/>
              </w:rPr>
              <w:t> </w:t>
            </w:r>
          </w:p>
        </w:tc>
      </w:tr>
      <w:tr w:rsidR="003479B8" w:rsidRPr="00CD192D"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9B8" w:rsidRPr="00CD192D" w:rsidRDefault="003479B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9B8" w:rsidRPr="00CD192D" w:rsidRDefault="003479B8">
            <w:pPr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 </w:t>
            </w:r>
          </w:p>
        </w:tc>
        <w:tc>
          <w:tcPr>
            <w:tcW w:w="4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9B8" w:rsidRPr="00CD192D" w:rsidRDefault="003479B8">
            <w:r w:rsidRPr="00CD192D">
              <w:rPr>
                <w:rFonts w:ascii="Arial" w:hAnsi="Arial" w:cs="Arial"/>
              </w:rPr>
              <w:t> </w:t>
            </w:r>
          </w:p>
        </w:tc>
      </w:tr>
    </w:tbl>
    <w:p w:rsidR="003479B8" w:rsidRPr="00CD192D" w:rsidRDefault="003479B8">
      <w:pPr>
        <w:pStyle w:val="a0"/>
        <w:rPr>
          <w:color w:val="000000"/>
          <w:sz w:val="24"/>
          <w:szCs w:val="24"/>
        </w:rPr>
      </w:pPr>
    </w:p>
    <w:p w:rsidR="003479B8" w:rsidRPr="00CD192D" w:rsidRDefault="003479B8">
      <w:pPr>
        <w:pStyle w:val="a0"/>
        <w:rPr>
          <w:color w:val="000000"/>
          <w:sz w:val="24"/>
          <w:szCs w:val="24"/>
        </w:rPr>
      </w:pPr>
      <w:r w:rsidRPr="00CD192D">
        <w:rPr>
          <w:color w:val="000000"/>
          <w:sz w:val="24"/>
          <w:szCs w:val="24"/>
        </w:rPr>
        <w:t>__________________________________</w:t>
      </w:r>
    </w:p>
    <w:p w:rsidR="003479B8" w:rsidRPr="00CD192D" w:rsidRDefault="003479B8">
      <w:pPr>
        <w:pStyle w:val="a0"/>
        <w:rPr>
          <w:color w:val="000000"/>
          <w:sz w:val="24"/>
          <w:szCs w:val="24"/>
        </w:rPr>
      </w:pPr>
      <w:r w:rsidRPr="00CD192D">
        <w:rPr>
          <w:color w:val="000000"/>
          <w:sz w:val="24"/>
          <w:szCs w:val="24"/>
        </w:rPr>
        <w:t>&lt;1&gt; Указывается уникальное условное обозначение, идентифицирующее утилитарное цифровое право.</w:t>
      </w:r>
    </w:p>
    <w:p w:rsidR="003479B8" w:rsidRPr="00CD192D" w:rsidRDefault="003479B8" w:rsidP="00AB3E3B">
      <w:pPr>
        <w:pStyle w:val="a0"/>
        <w:jc w:val="both"/>
        <w:rPr>
          <w:color w:val="000000"/>
          <w:sz w:val="24"/>
          <w:szCs w:val="24"/>
        </w:rPr>
      </w:pPr>
      <w:r w:rsidRPr="00CD192D">
        <w:rPr>
          <w:color w:val="000000"/>
          <w:sz w:val="24"/>
          <w:szCs w:val="24"/>
        </w:rPr>
        <w:t xml:space="preserve">&lt;2&gt; Указываются наименование оператора инвестиционной платформы, </w:t>
      </w:r>
      <w:r w:rsidR="005760A1" w:rsidRPr="00CD192D">
        <w:rPr>
          <w:color w:val="000000"/>
          <w:sz w:val="24"/>
          <w:szCs w:val="24"/>
        </w:rPr>
        <w:t>его идентификационный</w:t>
      </w:r>
      <w:r w:rsidRPr="00CD192D">
        <w:rPr>
          <w:color w:val="000000"/>
          <w:sz w:val="24"/>
          <w:szCs w:val="24"/>
        </w:rPr>
        <w:t xml:space="preserve"> номер налогоплательщика и основной </w:t>
      </w:r>
      <w:r w:rsidR="005760A1" w:rsidRPr="00CD192D">
        <w:rPr>
          <w:color w:val="000000"/>
          <w:sz w:val="24"/>
          <w:szCs w:val="24"/>
        </w:rPr>
        <w:t>государственный регистрационный</w:t>
      </w:r>
      <w:r w:rsidRPr="00CD192D">
        <w:rPr>
          <w:color w:val="000000"/>
          <w:sz w:val="24"/>
          <w:szCs w:val="24"/>
        </w:rPr>
        <w:t xml:space="preserve"> номер.</w:t>
      </w:r>
    </w:p>
    <w:p w:rsidR="003479B8" w:rsidRPr="00CD192D" w:rsidRDefault="003479B8">
      <w:pPr>
        <w:pStyle w:val="a0"/>
        <w:rPr>
          <w:color w:val="000000"/>
          <w:sz w:val="24"/>
          <w:szCs w:val="24"/>
        </w:rPr>
      </w:pPr>
    </w:p>
    <w:p w:rsidR="003479B8" w:rsidRPr="00CD192D" w:rsidRDefault="003479B8">
      <w:pPr>
        <w:pStyle w:val="a0"/>
        <w:spacing w:after="283"/>
        <w:jc w:val="center"/>
        <w:rPr>
          <w:rStyle w:val="blk"/>
          <w:sz w:val="24"/>
          <w:szCs w:val="24"/>
        </w:rPr>
      </w:pPr>
      <w:r w:rsidRPr="00CD192D">
        <w:rPr>
          <w:b/>
          <w:bCs/>
          <w:color w:val="000000"/>
          <w:sz w:val="24"/>
          <w:szCs w:val="24"/>
        </w:rPr>
        <w:t>8.3. Цифровая валюта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5132"/>
        <w:gridCol w:w="2276"/>
        <w:gridCol w:w="1885"/>
      </w:tblGrid>
      <w:tr w:rsidR="003479B8" w:rsidRPr="00CD192D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jc w:val="center"/>
              <w:rPr>
                <w:rStyle w:val="blk"/>
                <w:color w:val="000000"/>
              </w:rPr>
            </w:pPr>
            <w:r w:rsidRPr="00CD192D">
              <w:rPr>
                <w:rStyle w:val="blk"/>
              </w:rPr>
              <w:lastRenderedPageBreak/>
              <w:t>N п/п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jc w:val="center"/>
              <w:rPr>
                <w:rStyle w:val="blk"/>
                <w:color w:val="000000"/>
              </w:rPr>
            </w:pPr>
            <w:bookmarkStart w:id="20" w:name="dst100140"/>
            <w:bookmarkEnd w:id="20"/>
            <w:r w:rsidRPr="00CD192D">
              <w:rPr>
                <w:rStyle w:val="blk"/>
                <w:color w:val="000000"/>
              </w:rPr>
              <w:t>Наименование цифровой валюты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jc w:val="center"/>
              <w:rPr>
                <w:rStyle w:val="blk"/>
                <w:color w:val="000000"/>
              </w:rPr>
            </w:pPr>
            <w:bookmarkStart w:id="21" w:name="dst100141"/>
            <w:bookmarkEnd w:id="21"/>
            <w:r w:rsidRPr="00CD192D">
              <w:rPr>
                <w:rStyle w:val="blk"/>
                <w:color w:val="000000"/>
              </w:rPr>
              <w:t>Дата приобретения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jc w:val="center"/>
            </w:pPr>
            <w:bookmarkStart w:id="22" w:name="dst100142"/>
            <w:bookmarkEnd w:id="22"/>
            <w:r w:rsidRPr="00CD192D">
              <w:rPr>
                <w:rStyle w:val="blk"/>
                <w:color w:val="000000"/>
              </w:rPr>
              <w:t>Общее количество</w:t>
            </w:r>
          </w:p>
        </w:tc>
      </w:tr>
      <w:tr w:rsidR="003479B8" w:rsidRPr="00CD192D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jc w:val="center"/>
              <w:rPr>
                <w:rStyle w:val="blk"/>
              </w:rPr>
            </w:pPr>
            <w:bookmarkStart w:id="23" w:name="dst100143"/>
            <w:bookmarkEnd w:id="23"/>
            <w:r w:rsidRPr="00CD192D">
              <w:rPr>
                <w:rStyle w:val="blk"/>
              </w:rPr>
              <w:t>1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jc w:val="center"/>
              <w:rPr>
                <w:rStyle w:val="blk"/>
              </w:rPr>
            </w:pPr>
            <w:bookmarkStart w:id="24" w:name="dst100144"/>
            <w:bookmarkEnd w:id="24"/>
            <w:r w:rsidRPr="00CD192D">
              <w:rPr>
                <w:rStyle w:val="blk"/>
              </w:rPr>
              <w:t>2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jc w:val="center"/>
              <w:rPr>
                <w:rStyle w:val="blk"/>
              </w:rPr>
            </w:pPr>
            <w:bookmarkStart w:id="25" w:name="dst100145"/>
            <w:bookmarkEnd w:id="25"/>
            <w:r w:rsidRPr="00CD192D">
              <w:rPr>
                <w:rStyle w:val="blk"/>
              </w:rPr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jc w:val="center"/>
            </w:pPr>
            <w:bookmarkStart w:id="26" w:name="dst100146"/>
            <w:bookmarkEnd w:id="26"/>
            <w:r w:rsidRPr="00CD192D">
              <w:rPr>
                <w:rStyle w:val="blk"/>
              </w:rPr>
              <w:t>4</w:t>
            </w:r>
          </w:p>
        </w:tc>
      </w:tr>
      <w:tr w:rsidR="003479B8" w:rsidRPr="00CD192D"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jc w:val="center"/>
            </w:pPr>
            <w:bookmarkStart w:id="27" w:name="dst100147"/>
            <w:bookmarkEnd w:id="27"/>
            <w:r w:rsidRPr="00CD192D">
              <w:rPr>
                <w:rStyle w:val="blk"/>
              </w:rPr>
              <w:t>1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snapToGrid w:val="0"/>
            </w:pPr>
            <w:bookmarkStart w:id="28" w:name="dst100148"/>
            <w:bookmarkEnd w:id="28"/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rPr>
                <w:rStyle w:val="nobr"/>
              </w:rPr>
            </w:pPr>
            <w:r w:rsidRPr="00CD192D">
              <w:rPr>
                <w:rStyle w:val="nobr"/>
              </w:rPr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479B8" w:rsidRPr="00CD192D" w:rsidRDefault="003479B8">
            <w:r w:rsidRPr="00CD192D">
              <w:rPr>
                <w:rStyle w:val="nobr"/>
              </w:rPr>
              <w:t> </w:t>
            </w:r>
          </w:p>
        </w:tc>
      </w:tr>
      <w:tr w:rsidR="003479B8" w:rsidRPr="00CD192D"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479B8" w:rsidRPr="00CD192D" w:rsidRDefault="003479B8">
            <w:pPr>
              <w:snapToGrid w:val="0"/>
            </w:pPr>
          </w:p>
        </w:tc>
        <w:tc>
          <w:tcPr>
            <w:tcW w:w="5132" w:type="dxa"/>
            <w:tcBorders>
              <w:left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snapToGrid w:val="0"/>
            </w:pPr>
            <w:bookmarkStart w:id="29" w:name="dst100149"/>
            <w:bookmarkEnd w:id="29"/>
          </w:p>
        </w:tc>
        <w:tc>
          <w:tcPr>
            <w:tcW w:w="2276" w:type="dxa"/>
            <w:tcBorders>
              <w:left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rPr>
                <w:rStyle w:val="nobr"/>
              </w:rPr>
            </w:pPr>
            <w:r w:rsidRPr="00CD192D">
              <w:rPr>
                <w:rStyle w:val="nobr"/>
              </w:rPr>
              <w:t> </w:t>
            </w:r>
          </w:p>
        </w:tc>
        <w:tc>
          <w:tcPr>
            <w:tcW w:w="18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479B8" w:rsidRPr="00CD192D" w:rsidRDefault="003479B8">
            <w:r w:rsidRPr="00CD192D">
              <w:rPr>
                <w:rStyle w:val="nobr"/>
              </w:rPr>
              <w:t> </w:t>
            </w:r>
          </w:p>
        </w:tc>
      </w:tr>
      <w:tr w:rsidR="003479B8" w:rsidRPr="00CD192D"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479B8" w:rsidRPr="00CD192D" w:rsidRDefault="003479B8">
            <w:pPr>
              <w:snapToGrid w:val="0"/>
            </w:pPr>
          </w:p>
        </w:tc>
        <w:tc>
          <w:tcPr>
            <w:tcW w:w="5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snapToGrid w:val="0"/>
            </w:pPr>
            <w:bookmarkStart w:id="30" w:name="dst100150"/>
            <w:bookmarkEnd w:id="30"/>
          </w:p>
        </w:tc>
        <w:tc>
          <w:tcPr>
            <w:tcW w:w="2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rPr>
                <w:rStyle w:val="nobr"/>
              </w:rPr>
            </w:pPr>
            <w:r w:rsidRPr="00CD192D">
              <w:rPr>
                <w:rStyle w:val="nobr"/>
              </w:rPr>
              <w:t> </w:t>
            </w:r>
          </w:p>
        </w:tc>
        <w:tc>
          <w:tcPr>
            <w:tcW w:w="1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9B8" w:rsidRPr="00CD192D" w:rsidRDefault="003479B8">
            <w:r w:rsidRPr="00CD192D">
              <w:rPr>
                <w:rStyle w:val="nobr"/>
              </w:rPr>
              <w:t> </w:t>
            </w:r>
          </w:p>
        </w:tc>
      </w:tr>
      <w:tr w:rsidR="003479B8" w:rsidRPr="00CD192D"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jc w:val="center"/>
            </w:pPr>
            <w:bookmarkStart w:id="31" w:name="dst100151"/>
            <w:bookmarkEnd w:id="31"/>
            <w:r w:rsidRPr="00CD192D">
              <w:rPr>
                <w:rStyle w:val="blk"/>
              </w:rPr>
              <w:t>2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snapToGrid w:val="0"/>
            </w:pPr>
            <w:bookmarkStart w:id="32" w:name="dst100152"/>
            <w:bookmarkEnd w:id="32"/>
          </w:p>
        </w:tc>
        <w:tc>
          <w:tcPr>
            <w:tcW w:w="2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rPr>
                <w:rStyle w:val="nobr"/>
              </w:rPr>
            </w:pPr>
            <w:r w:rsidRPr="00CD192D">
              <w:rPr>
                <w:rStyle w:val="nobr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9B8" w:rsidRPr="00CD192D" w:rsidRDefault="003479B8">
            <w:r w:rsidRPr="00CD192D">
              <w:rPr>
                <w:rStyle w:val="nobr"/>
              </w:rPr>
              <w:t> </w:t>
            </w:r>
          </w:p>
        </w:tc>
      </w:tr>
      <w:tr w:rsidR="003479B8" w:rsidRPr="00CD192D"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479B8" w:rsidRPr="00CD192D" w:rsidRDefault="003479B8">
            <w:pPr>
              <w:snapToGrid w:val="0"/>
            </w:pPr>
          </w:p>
        </w:tc>
        <w:tc>
          <w:tcPr>
            <w:tcW w:w="5132" w:type="dxa"/>
            <w:tcBorders>
              <w:left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snapToGrid w:val="0"/>
            </w:pPr>
            <w:bookmarkStart w:id="33" w:name="dst100153"/>
            <w:bookmarkEnd w:id="33"/>
          </w:p>
        </w:tc>
        <w:tc>
          <w:tcPr>
            <w:tcW w:w="2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479B8" w:rsidRPr="00CD192D" w:rsidRDefault="003479B8">
            <w:pPr>
              <w:snapToGrid w:val="0"/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79B8" w:rsidRPr="00CD192D" w:rsidRDefault="003479B8">
            <w:pPr>
              <w:snapToGrid w:val="0"/>
            </w:pPr>
          </w:p>
        </w:tc>
      </w:tr>
      <w:tr w:rsidR="003479B8" w:rsidRPr="00CD192D"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479B8" w:rsidRPr="00CD192D" w:rsidRDefault="003479B8">
            <w:pPr>
              <w:snapToGrid w:val="0"/>
            </w:pPr>
          </w:p>
        </w:tc>
        <w:tc>
          <w:tcPr>
            <w:tcW w:w="5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79B8" w:rsidRPr="00CD192D" w:rsidRDefault="003479B8">
            <w:pPr>
              <w:snapToGrid w:val="0"/>
            </w:pPr>
            <w:bookmarkStart w:id="34" w:name="dst100154"/>
            <w:bookmarkEnd w:id="34"/>
          </w:p>
        </w:tc>
        <w:tc>
          <w:tcPr>
            <w:tcW w:w="2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479B8" w:rsidRPr="00CD192D" w:rsidRDefault="003479B8">
            <w:pPr>
              <w:snapToGrid w:val="0"/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79B8" w:rsidRPr="00CD192D" w:rsidRDefault="003479B8">
            <w:pPr>
              <w:snapToGrid w:val="0"/>
            </w:pPr>
          </w:p>
        </w:tc>
      </w:tr>
    </w:tbl>
    <w:p w:rsidR="003479B8" w:rsidRPr="00CD192D" w:rsidRDefault="003479B8">
      <w:pPr>
        <w:shd w:val="clear" w:color="auto" w:fill="FFFFFF"/>
        <w:jc w:val="both"/>
        <w:rPr>
          <w:color w:val="000000"/>
        </w:rPr>
      </w:pPr>
      <w:bookmarkStart w:id="35" w:name="dst100155"/>
      <w:bookmarkEnd w:id="35"/>
      <w:r w:rsidRPr="00CD192D">
        <w:rPr>
          <w:rStyle w:val="nobr"/>
          <w:rFonts w:ascii="Arial" w:hAnsi="Arial" w:cs="Arial"/>
          <w:color w:val="000000"/>
        </w:rPr>
        <w:t> </w:t>
      </w:r>
    </w:p>
    <w:p w:rsidR="003479B8" w:rsidRPr="00CD192D" w:rsidRDefault="003479B8">
      <w:pPr>
        <w:pStyle w:val="a0"/>
        <w:spacing w:after="283"/>
        <w:rPr>
          <w:color w:val="000000"/>
          <w:sz w:val="24"/>
          <w:szCs w:val="24"/>
        </w:rPr>
      </w:pPr>
      <w:r w:rsidRPr="00CD192D">
        <w:rPr>
          <w:color w:val="000000"/>
          <w:sz w:val="24"/>
          <w:szCs w:val="24"/>
        </w:rPr>
        <w:t>по состоянию на ____________________________</w:t>
      </w:r>
    </w:p>
    <w:p w:rsidR="003479B8" w:rsidRPr="00CD192D" w:rsidRDefault="003479B8">
      <w:pPr>
        <w:pStyle w:val="a0"/>
        <w:rPr>
          <w:color w:val="000000"/>
          <w:sz w:val="24"/>
          <w:szCs w:val="24"/>
        </w:rPr>
      </w:pPr>
      <w:r w:rsidRPr="00CD192D">
        <w:rPr>
          <w:color w:val="000000"/>
          <w:sz w:val="24"/>
          <w:szCs w:val="24"/>
        </w:rPr>
        <w:t>__________________              ___________________                   ______________</w:t>
      </w:r>
    </w:p>
    <w:p w:rsidR="003479B8" w:rsidRPr="00CD192D" w:rsidRDefault="003479B8">
      <w:pPr>
        <w:pStyle w:val="a0"/>
        <w:rPr>
          <w:color w:val="000000"/>
          <w:sz w:val="24"/>
          <w:szCs w:val="24"/>
        </w:rPr>
      </w:pPr>
      <w:r w:rsidRPr="00CD192D">
        <w:rPr>
          <w:color w:val="000000"/>
          <w:sz w:val="24"/>
          <w:szCs w:val="24"/>
        </w:rPr>
        <w:t xml:space="preserve">              (Ф.И.О.)                                                            (</w:t>
      </w:r>
      <w:proofErr w:type="gramStart"/>
      <w:r w:rsidRPr="00CD192D">
        <w:rPr>
          <w:color w:val="000000"/>
          <w:sz w:val="24"/>
          <w:szCs w:val="24"/>
        </w:rPr>
        <w:t xml:space="preserve">подпись)   </w:t>
      </w:r>
      <w:proofErr w:type="gramEnd"/>
      <w:r w:rsidRPr="00CD192D">
        <w:rPr>
          <w:color w:val="000000"/>
          <w:sz w:val="24"/>
          <w:szCs w:val="24"/>
        </w:rPr>
        <w:t xml:space="preserve">                                                         (дата)».</w:t>
      </w:r>
    </w:p>
    <w:p w:rsidR="003479B8" w:rsidRPr="00CD192D" w:rsidRDefault="003479B8">
      <w:pPr>
        <w:pStyle w:val="a0"/>
        <w:rPr>
          <w:color w:val="000000"/>
          <w:sz w:val="24"/>
          <w:szCs w:val="24"/>
        </w:rPr>
      </w:pPr>
    </w:p>
    <w:p w:rsidR="003479B8" w:rsidRPr="00CD192D" w:rsidRDefault="003479B8">
      <w:pPr>
        <w:pStyle w:val="a0"/>
        <w:rPr>
          <w:color w:val="000000"/>
          <w:sz w:val="24"/>
          <w:szCs w:val="24"/>
        </w:rPr>
      </w:pPr>
    </w:p>
    <w:p w:rsidR="003479B8" w:rsidRPr="00CD192D" w:rsidRDefault="003479B8">
      <w:pPr>
        <w:pStyle w:val="a0"/>
        <w:rPr>
          <w:sz w:val="24"/>
          <w:szCs w:val="24"/>
        </w:rPr>
      </w:pPr>
    </w:p>
    <w:p w:rsidR="003479B8" w:rsidRPr="00CD192D" w:rsidRDefault="003479B8">
      <w:pPr>
        <w:pStyle w:val="14"/>
        <w:shd w:val="clear" w:color="auto" w:fill="FFFFFF"/>
        <w:ind w:left="15" w:firstLine="570"/>
        <w:jc w:val="both"/>
      </w:pPr>
      <w:r w:rsidRPr="00CD192D">
        <w:rPr>
          <w:rFonts w:cs="Times New Roman"/>
          <w:color w:val="000000"/>
        </w:rPr>
        <w:t xml:space="preserve">2. Обнародовать настоящее решение   на доске обнародования нормативных правовых актов в здании администрации Тимирязевского сельского поселения  по адресу: Воронежская область, Новоусманский район, п. Тимирязево, ул. Тимирязева, 5 и на информационных стендах:    здание </w:t>
      </w:r>
      <w:proofErr w:type="spellStart"/>
      <w:r w:rsidRPr="00CD192D">
        <w:rPr>
          <w:rFonts w:cs="Times New Roman"/>
          <w:color w:val="000000"/>
        </w:rPr>
        <w:t>Горенско-Высельского</w:t>
      </w:r>
      <w:proofErr w:type="spellEnd"/>
      <w:r w:rsidRPr="00CD192D">
        <w:rPr>
          <w:rFonts w:cs="Times New Roman"/>
          <w:color w:val="000000"/>
        </w:rPr>
        <w:t xml:space="preserve"> СДК  по адресу: Воронежская область, Новоусманский район, с. Горенские Выселки, ул.70 лет Октября, д.21а, здание Крыловского  СДК  по адресу: Воронежская область, Новоусманский район, д. М</w:t>
      </w:r>
      <w:r w:rsidR="00DA7270">
        <w:rPr>
          <w:rFonts w:cs="Times New Roman"/>
          <w:color w:val="000000"/>
        </w:rPr>
        <w:t>ихайловка, ул. Центральная, д.1</w:t>
      </w:r>
      <w:r w:rsidRPr="00CD192D">
        <w:rPr>
          <w:rFonts w:cs="Times New Roman"/>
          <w:color w:val="000000"/>
        </w:rPr>
        <w:t>.</w:t>
      </w:r>
    </w:p>
    <w:p w:rsidR="003479B8" w:rsidRPr="00CD192D" w:rsidRDefault="003479B8">
      <w:pPr>
        <w:pStyle w:val="Style6"/>
        <w:widowControl/>
        <w:ind w:right="5" w:firstLine="567"/>
        <w:jc w:val="both"/>
      </w:pPr>
    </w:p>
    <w:p w:rsidR="003479B8" w:rsidRPr="00CD192D" w:rsidRDefault="003479B8">
      <w:pPr>
        <w:pStyle w:val="Style6"/>
        <w:widowControl/>
        <w:ind w:right="5" w:firstLine="567"/>
        <w:jc w:val="both"/>
      </w:pPr>
      <w:r w:rsidRPr="00CD192D">
        <w:rPr>
          <w:rFonts w:eastAsia="Calibri"/>
        </w:rPr>
        <w:t xml:space="preserve">3. </w:t>
      </w:r>
      <w:r w:rsidRPr="00CD192D">
        <w:t xml:space="preserve">Контроль за исполнением настоящего решения возложить </w:t>
      </w:r>
      <w:r w:rsidR="005760A1" w:rsidRPr="00CD192D">
        <w:t>на главу</w:t>
      </w:r>
      <w:r w:rsidRPr="00CD192D">
        <w:t xml:space="preserve"> администрации </w:t>
      </w:r>
      <w:r w:rsidR="005760A1" w:rsidRPr="00CD192D">
        <w:rPr>
          <w:rStyle w:val="FontStyle11"/>
          <w:bCs/>
          <w:sz w:val="24"/>
          <w:szCs w:val="24"/>
        </w:rPr>
        <w:t>Тимирязевского</w:t>
      </w:r>
      <w:r w:rsidR="005760A1" w:rsidRPr="00CD192D">
        <w:t xml:space="preserve"> сельского</w:t>
      </w:r>
      <w:r w:rsidRPr="00CD192D">
        <w:t xml:space="preserve"> </w:t>
      </w:r>
      <w:r w:rsidR="005760A1" w:rsidRPr="00CD192D">
        <w:t>поселения В.</w:t>
      </w:r>
      <w:r w:rsidR="00DA7270">
        <w:t xml:space="preserve"> </w:t>
      </w:r>
      <w:r w:rsidR="005760A1" w:rsidRPr="00CD192D">
        <w:t>А.</w:t>
      </w:r>
      <w:r w:rsidR="00DA7270">
        <w:t xml:space="preserve"> </w:t>
      </w:r>
      <w:r w:rsidR="005760A1" w:rsidRPr="00CD192D">
        <w:t>Клименко</w:t>
      </w:r>
      <w:r w:rsidRPr="00CD192D">
        <w:t>.</w:t>
      </w:r>
    </w:p>
    <w:p w:rsidR="003479B8" w:rsidRPr="00CD192D" w:rsidRDefault="003479B8"/>
    <w:p w:rsidR="003479B8" w:rsidRPr="00CD192D" w:rsidRDefault="003479B8">
      <w:pPr>
        <w:autoSpaceDE w:val="0"/>
        <w:jc w:val="both"/>
      </w:pPr>
    </w:p>
    <w:p w:rsidR="003479B8" w:rsidRPr="00CD192D" w:rsidRDefault="003479B8">
      <w:pPr>
        <w:autoSpaceDE w:val="0"/>
        <w:jc w:val="both"/>
      </w:pPr>
    </w:p>
    <w:p w:rsidR="003479B8" w:rsidRPr="00CD192D" w:rsidRDefault="003479B8">
      <w:pPr>
        <w:autoSpaceDE w:val="0"/>
        <w:ind w:left="1512"/>
        <w:jc w:val="both"/>
      </w:pPr>
    </w:p>
    <w:p w:rsidR="00CD192D" w:rsidRPr="00CD192D" w:rsidRDefault="00CD192D" w:rsidP="00CD192D">
      <w:pPr>
        <w:contextualSpacing/>
        <w:jc w:val="both"/>
        <w:rPr>
          <w:color w:val="000000"/>
        </w:rPr>
      </w:pPr>
      <w:r w:rsidRPr="00CD192D">
        <w:rPr>
          <w:color w:val="000000"/>
        </w:rPr>
        <w:t>Глава Тимирязевского</w:t>
      </w:r>
    </w:p>
    <w:p w:rsidR="00CD192D" w:rsidRPr="00CD192D" w:rsidRDefault="00CD192D" w:rsidP="00CD192D">
      <w:pPr>
        <w:contextualSpacing/>
        <w:jc w:val="both"/>
        <w:rPr>
          <w:color w:val="000000"/>
        </w:rPr>
      </w:pPr>
      <w:r w:rsidRPr="00CD192D">
        <w:rPr>
          <w:color w:val="000000"/>
        </w:rPr>
        <w:t>сельского поселения                                                                      В.</w:t>
      </w:r>
      <w:r w:rsidR="00DA7270">
        <w:rPr>
          <w:color w:val="000000"/>
        </w:rPr>
        <w:t xml:space="preserve"> </w:t>
      </w:r>
      <w:r w:rsidRPr="00CD192D">
        <w:rPr>
          <w:color w:val="000000"/>
        </w:rPr>
        <w:t>А.</w:t>
      </w:r>
      <w:r w:rsidR="00DA7270">
        <w:rPr>
          <w:color w:val="000000"/>
        </w:rPr>
        <w:t xml:space="preserve"> </w:t>
      </w:r>
      <w:r w:rsidRPr="00CD192D">
        <w:rPr>
          <w:color w:val="000000"/>
        </w:rPr>
        <w:t>Клименко</w:t>
      </w:r>
    </w:p>
    <w:p w:rsidR="00CD192D" w:rsidRPr="00CD192D" w:rsidRDefault="00CD192D" w:rsidP="00CD192D">
      <w:pPr>
        <w:contextualSpacing/>
        <w:jc w:val="both"/>
        <w:rPr>
          <w:color w:val="000000"/>
        </w:rPr>
      </w:pPr>
    </w:p>
    <w:p w:rsidR="00CD192D" w:rsidRPr="00CD192D" w:rsidRDefault="00CD192D" w:rsidP="00CD192D">
      <w:pPr>
        <w:contextualSpacing/>
        <w:jc w:val="both"/>
        <w:rPr>
          <w:color w:val="000000"/>
        </w:rPr>
      </w:pPr>
      <w:r w:rsidRPr="00CD192D">
        <w:rPr>
          <w:color w:val="000000"/>
        </w:rPr>
        <w:t xml:space="preserve">Председатель Совета народных </w:t>
      </w:r>
    </w:p>
    <w:p w:rsidR="00CD192D" w:rsidRPr="00CD192D" w:rsidRDefault="00CD192D" w:rsidP="00CD192D">
      <w:pPr>
        <w:contextualSpacing/>
        <w:jc w:val="both"/>
        <w:rPr>
          <w:color w:val="000000"/>
        </w:rPr>
      </w:pPr>
      <w:r w:rsidRPr="00CD192D">
        <w:rPr>
          <w:color w:val="000000"/>
        </w:rPr>
        <w:t>депутатов Тимирязевского сельского поселения                       И.</w:t>
      </w:r>
      <w:r w:rsidR="00DA7270">
        <w:rPr>
          <w:color w:val="000000"/>
        </w:rPr>
        <w:t xml:space="preserve"> </w:t>
      </w:r>
      <w:r w:rsidRPr="00CD192D">
        <w:rPr>
          <w:color w:val="000000"/>
        </w:rPr>
        <w:t>А.</w:t>
      </w:r>
      <w:r w:rsidR="00DA7270">
        <w:rPr>
          <w:color w:val="000000"/>
        </w:rPr>
        <w:t xml:space="preserve"> </w:t>
      </w:r>
      <w:r w:rsidRPr="00CD192D">
        <w:rPr>
          <w:color w:val="000000"/>
        </w:rPr>
        <w:t>Дмитриева</w:t>
      </w:r>
    </w:p>
    <w:p w:rsidR="003479B8" w:rsidRPr="00CD192D" w:rsidRDefault="003479B8"/>
    <w:p w:rsidR="003479B8" w:rsidRPr="00CD192D" w:rsidRDefault="003479B8">
      <w:pPr>
        <w:autoSpaceDE w:val="0"/>
        <w:ind w:left="1512"/>
        <w:jc w:val="both"/>
      </w:pPr>
    </w:p>
    <w:sectPr w:rsidR="003479B8" w:rsidRPr="00CD192D">
      <w:pgSz w:w="11906" w:h="16838"/>
      <w:pgMar w:top="810" w:right="709" w:bottom="494" w:left="1701" w:header="720" w:footer="720" w:gutter="0"/>
      <w:pgNumType w:start="1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45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12" w:hanging="945"/>
      </w:pPr>
      <w:rPr>
        <w:rFonts w:hint="default"/>
        <w:sz w:val="26"/>
        <w:szCs w:val="26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rFonts w:hint="default"/>
        <w:sz w:val="26"/>
        <w:szCs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3B"/>
    <w:rsid w:val="001777E9"/>
    <w:rsid w:val="002125B9"/>
    <w:rsid w:val="003479B8"/>
    <w:rsid w:val="005760A1"/>
    <w:rsid w:val="00797AB4"/>
    <w:rsid w:val="009556C4"/>
    <w:rsid w:val="00AB3E3B"/>
    <w:rsid w:val="00B77B6B"/>
    <w:rsid w:val="00CD192D"/>
    <w:rsid w:val="00DA7270"/>
    <w:rsid w:val="00EB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0D6C053-F090-45E9-BBB8-C95FB82E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6"/>
      <w:szCs w:val="26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cs="Times New Roman"/>
      <w:color w:val="000000"/>
      <w:sz w:val="26"/>
      <w:szCs w:val="26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a5">
    <w:name w:val="Верхний колонтитул Знак"/>
    <w:rPr>
      <w:sz w:val="28"/>
      <w:szCs w:val="28"/>
      <w:lang w:val="en-US"/>
    </w:rPr>
  </w:style>
  <w:style w:type="character" w:styleId="a6">
    <w:name w:val="page number"/>
    <w:basedOn w:val="10"/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blk">
    <w:name w:val="blk"/>
  </w:style>
  <w:style w:type="character" w:customStyle="1" w:styleId="nobr">
    <w:name w:val="nobr"/>
  </w:style>
  <w:style w:type="character" w:styleId="a8">
    <w:name w:val="Hyperlink"/>
    <w:rPr>
      <w:color w:val="0000FF"/>
      <w:u w:val="single"/>
    </w:rPr>
  </w:style>
  <w:style w:type="character" w:customStyle="1" w:styleId="11">
    <w:name w:val="Заголовок 1 Знак"/>
    <w:rPr>
      <w:b/>
      <w:bCs/>
      <w:kern w:val="1"/>
      <w:sz w:val="48"/>
      <w:szCs w:val="48"/>
    </w:rPr>
  </w:style>
  <w:style w:type="character" w:customStyle="1" w:styleId="a9">
    <w:name w:val="Символ нумерации"/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20">
    <w:name w:val="Заголовок2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Pr>
      <w:sz w:val="28"/>
      <w:szCs w:val="20"/>
    </w:rPr>
  </w:style>
  <w:style w:type="paragraph" w:styleId="aa">
    <w:name w:val="List"/>
    <w:basedOn w:val="a0"/>
    <w:rPr>
      <w:rFonts w:cs="Arial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sz w:val="28"/>
      <w:szCs w:val="28"/>
      <w:lang w:val="en-US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No Spacing"/>
    <w:qFormat/>
    <w:pPr>
      <w:suppressAutoHyphens/>
    </w:pPr>
    <w:rPr>
      <w:sz w:val="24"/>
      <w:szCs w:val="24"/>
      <w:lang w:eastAsia="ar-SA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Style6">
    <w:name w:val="Style6"/>
    <w:basedOn w:val="a"/>
    <w:pPr>
      <w:widowControl w:val="0"/>
      <w:spacing w:line="100" w:lineRule="atLeast"/>
    </w:pPr>
  </w:style>
  <w:style w:type="paragraph" w:customStyle="1" w:styleId="14">
    <w:name w:val="Абзац списка1"/>
    <w:basedOn w:val="a"/>
    <w:pPr>
      <w:ind w:left="720"/>
    </w:pPr>
    <w:rPr>
      <w:rFonts w:cs="font2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</vt:lpstr>
    </vt:vector>
  </TitlesOfParts>
  <Company>SPecialiST RePack</Company>
  <LinksUpToDate>false</LinksUpToDate>
  <CharactersWithSpaces>5608</CharactersWithSpaces>
  <SharedDoc>false</SharedDoc>
  <HLinks>
    <vt:vector size="6" baseType="variant">
      <vt:variant>
        <vt:i4>7929916</vt:i4>
      </vt:variant>
      <vt:variant>
        <vt:i4>0</vt:i4>
      </vt:variant>
      <vt:variant>
        <vt:i4>0</vt:i4>
      </vt:variant>
      <vt:variant>
        <vt:i4>5</vt:i4>
      </vt:variant>
      <vt:variant>
        <vt:lpwstr>http://admtimiryaz.ru/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</dc:title>
  <dc:subject/>
  <dc:creator>zacharova.n</dc:creator>
  <cp:keywords/>
  <cp:lastModifiedBy>User</cp:lastModifiedBy>
  <cp:revision>2</cp:revision>
  <cp:lastPrinted>2022-01-18T17:32:00Z</cp:lastPrinted>
  <dcterms:created xsi:type="dcterms:W3CDTF">2024-02-12T07:53:00Z</dcterms:created>
  <dcterms:modified xsi:type="dcterms:W3CDTF">2024-02-12T07:53:00Z</dcterms:modified>
</cp:coreProperties>
</file>